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0C692" w14:textId="77777777" w:rsidR="001855BB" w:rsidRPr="009002F1" w:rsidRDefault="001855BB" w:rsidP="001855BB">
      <w:pPr>
        <w:spacing w:line="324" w:lineRule="atLeast"/>
        <w:jc w:val="center"/>
        <w:rPr>
          <w:rFonts w:cs="Arial"/>
          <w:b/>
          <w:color w:val="000000" w:themeColor="text1"/>
          <w:sz w:val="22"/>
          <w:szCs w:val="22"/>
          <w:lang w:eastAsia="en-GB"/>
        </w:rPr>
      </w:pPr>
      <w:r w:rsidRPr="00A85147">
        <w:rPr>
          <w:rFonts w:cs="Arial"/>
          <w:b/>
          <w:color w:val="000000" w:themeColor="text1"/>
          <w:sz w:val="22"/>
          <w:szCs w:val="22"/>
          <w:lang w:eastAsia="en-GB"/>
        </w:rPr>
        <w:t>THE PRYORS LTD</w:t>
      </w:r>
    </w:p>
    <w:p w14:paraId="2ECEBA30" w14:textId="7894F101" w:rsidR="001855BB" w:rsidRPr="009002F1" w:rsidRDefault="003D5D74" w:rsidP="001855BB">
      <w:pPr>
        <w:spacing w:line="324" w:lineRule="atLeast"/>
        <w:jc w:val="center"/>
        <w:rPr>
          <w:rFonts w:cs="Arial"/>
          <w:b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/>
          <w:color w:val="000000" w:themeColor="text1"/>
          <w:sz w:val="22"/>
          <w:szCs w:val="22"/>
          <w:lang w:eastAsia="en-GB"/>
        </w:rPr>
        <w:t>Members’ Report</w:t>
      </w:r>
      <w:r w:rsidR="001855BB" w:rsidRPr="009002F1">
        <w:rPr>
          <w:rFonts w:cs="Arial"/>
          <w:b/>
          <w:color w:val="000000" w:themeColor="text1"/>
          <w:sz w:val="22"/>
          <w:szCs w:val="22"/>
          <w:lang w:eastAsia="en-GB"/>
        </w:rPr>
        <w:t xml:space="preserve"> of the Board Meeting Held</w:t>
      </w:r>
    </w:p>
    <w:p w14:paraId="0F338F06" w14:textId="0D144E4C" w:rsidR="001855BB" w:rsidRPr="009002F1" w:rsidRDefault="001855BB" w:rsidP="003D5D74">
      <w:pPr>
        <w:spacing w:line="324" w:lineRule="atLeast"/>
        <w:jc w:val="center"/>
        <w:rPr>
          <w:rFonts w:cs="Arial"/>
          <w:b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/>
          <w:color w:val="000000" w:themeColor="text1"/>
          <w:sz w:val="22"/>
          <w:szCs w:val="22"/>
          <w:lang w:eastAsia="en-GB"/>
        </w:rPr>
        <w:t>2</w:t>
      </w:r>
      <w:r w:rsidR="00160E02" w:rsidRPr="009002F1">
        <w:rPr>
          <w:rFonts w:cs="Arial"/>
          <w:b/>
          <w:color w:val="000000" w:themeColor="text1"/>
          <w:sz w:val="22"/>
          <w:szCs w:val="22"/>
          <w:lang w:eastAsia="en-GB"/>
        </w:rPr>
        <w:t>0</w:t>
      </w:r>
      <w:r w:rsidR="00160E02" w:rsidRPr="009002F1">
        <w:rPr>
          <w:rFonts w:cs="Arial"/>
          <w:b/>
          <w:color w:val="000000" w:themeColor="text1"/>
          <w:sz w:val="22"/>
          <w:szCs w:val="22"/>
          <w:vertAlign w:val="superscript"/>
          <w:lang w:eastAsia="en-GB"/>
        </w:rPr>
        <w:t xml:space="preserve">th </w:t>
      </w:r>
      <w:r w:rsidR="00160E02" w:rsidRPr="009002F1">
        <w:rPr>
          <w:rFonts w:cs="Arial"/>
          <w:b/>
          <w:color w:val="000000" w:themeColor="text1"/>
          <w:sz w:val="22"/>
          <w:szCs w:val="22"/>
          <w:lang w:eastAsia="en-GB"/>
        </w:rPr>
        <w:t>February 2024</w:t>
      </w:r>
      <w:r w:rsidRPr="009002F1">
        <w:rPr>
          <w:rFonts w:cs="Arial"/>
          <w:b/>
          <w:color w:val="000000" w:themeColor="text1"/>
          <w:sz w:val="22"/>
          <w:szCs w:val="22"/>
          <w:lang w:eastAsia="en-GB"/>
        </w:rPr>
        <w:t xml:space="preserve"> </w:t>
      </w:r>
      <w:r w:rsidR="003D5D74" w:rsidRPr="009002F1">
        <w:rPr>
          <w:rFonts w:cs="Arial"/>
          <w:b/>
          <w:color w:val="000000" w:themeColor="text1"/>
          <w:sz w:val="22"/>
          <w:szCs w:val="22"/>
          <w:lang w:eastAsia="en-GB"/>
        </w:rPr>
        <w:t xml:space="preserve">at 18:00, </w:t>
      </w:r>
      <w:r w:rsidRPr="009002F1">
        <w:rPr>
          <w:rFonts w:cs="Arial"/>
          <w:b/>
          <w:color w:val="000000" w:themeColor="text1"/>
          <w:sz w:val="22"/>
          <w:szCs w:val="22"/>
          <w:lang w:eastAsia="en-GB"/>
        </w:rPr>
        <w:t xml:space="preserve">Flat 1 </w:t>
      </w:r>
    </w:p>
    <w:p w14:paraId="4802829D" w14:textId="77777777" w:rsidR="001855BB" w:rsidRPr="009002F1" w:rsidRDefault="001855BB" w:rsidP="001855BB">
      <w:pPr>
        <w:spacing w:line="324" w:lineRule="atLeast"/>
        <w:rPr>
          <w:rFonts w:cs="Arial"/>
          <w:b/>
          <w:color w:val="000000" w:themeColor="text1"/>
          <w:sz w:val="22"/>
          <w:szCs w:val="22"/>
          <w:lang w:eastAsia="en-GB"/>
        </w:rPr>
      </w:pPr>
    </w:p>
    <w:p w14:paraId="4229976E" w14:textId="7FB51F47" w:rsidR="001855BB" w:rsidRPr="009002F1" w:rsidRDefault="001855BB" w:rsidP="001855BB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2"/>
          <w:szCs w:val="22"/>
          <w:lang w:eastAsia="en-GB"/>
        </w:rPr>
      </w:pPr>
      <w:r w:rsidRPr="009002F1">
        <w:rPr>
          <w:rFonts w:eastAsia="Times New Roman" w:cs="Arial"/>
          <w:b/>
          <w:color w:val="000000" w:themeColor="text1"/>
          <w:sz w:val="22"/>
          <w:szCs w:val="22"/>
          <w:lang w:eastAsia="en-GB"/>
        </w:rPr>
        <w:t>Present</w:t>
      </w:r>
      <w:r w:rsidR="003D5D74" w:rsidRPr="009002F1">
        <w:rPr>
          <w:rFonts w:eastAsia="Times New Roman" w:cs="Arial"/>
          <w:b/>
          <w:color w:val="000000" w:themeColor="text1"/>
          <w:sz w:val="22"/>
          <w:szCs w:val="22"/>
          <w:lang w:eastAsia="en-GB"/>
        </w:rPr>
        <w:t xml:space="preserve"> : </w:t>
      </w:r>
      <w:r w:rsidRPr="009002F1">
        <w:rPr>
          <w:rFonts w:cs="Arial"/>
          <w:color w:val="000000" w:themeColor="text1"/>
          <w:sz w:val="22"/>
          <w:szCs w:val="22"/>
          <w:lang w:eastAsia="en-GB"/>
        </w:rPr>
        <w:t xml:space="preserve">Aaron Watkins (AW), </w:t>
      </w:r>
      <w:r w:rsidR="003D5D74" w:rsidRPr="009002F1">
        <w:rPr>
          <w:rFonts w:cs="Arial"/>
          <w:color w:val="000000" w:themeColor="text1"/>
          <w:sz w:val="22"/>
          <w:szCs w:val="22"/>
          <w:lang w:eastAsia="en-GB"/>
        </w:rPr>
        <w:t xml:space="preserve">Jennifer Blumhof (JB), </w:t>
      </w:r>
      <w:r w:rsidRPr="009002F1">
        <w:rPr>
          <w:rFonts w:cs="Arial"/>
          <w:color w:val="000000" w:themeColor="text1"/>
          <w:sz w:val="22"/>
          <w:szCs w:val="22"/>
          <w:lang w:eastAsia="en-GB"/>
        </w:rPr>
        <w:t>Pauline Almeida (PA)</w:t>
      </w:r>
      <w:r w:rsidR="003D5D74" w:rsidRPr="009002F1">
        <w:rPr>
          <w:rFonts w:cs="Arial"/>
          <w:color w:val="000000" w:themeColor="text1"/>
          <w:sz w:val="22"/>
          <w:szCs w:val="22"/>
          <w:lang w:eastAsia="en-GB"/>
        </w:rPr>
        <w:t xml:space="preserve">, </w:t>
      </w:r>
      <w:bookmarkStart w:id="0" w:name="_Hlk152169113"/>
      <w:r w:rsidR="00160E02" w:rsidRPr="009002F1">
        <w:rPr>
          <w:rFonts w:cs="Arial"/>
          <w:color w:val="000000" w:themeColor="text1"/>
          <w:sz w:val="22"/>
          <w:szCs w:val="22"/>
          <w:lang w:eastAsia="en-GB"/>
        </w:rPr>
        <w:t>Ivan Clark (IC)</w:t>
      </w:r>
      <w:r w:rsidR="003D5D74" w:rsidRPr="009002F1">
        <w:rPr>
          <w:rFonts w:cs="Arial"/>
          <w:color w:val="000000" w:themeColor="text1"/>
          <w:sz w:val="22"/>
          <w:szCs w:val="22"/>
          <w:lang w:eastAsia="en-GB"/>
        </w:rPr>
        <w:t>, Julian Cole (JC) via zoom,</w:t>
      </w:r>
    </w:p>
    <w:bookmarkEnd w:id="0"/>
    <w:p w14:paraId="21D00069" w14:textId="77777777" w:rsidR="001855BB" w:rsidRPr="009002F1" w:rsidRDefault="001855BB" w:rsidP="001855BB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color w:val="000000" w:themeColor="text1"/>
          <w:sz w:val="22"/>
          <w:szCs w:val="22"/>
          <w:lang w:eastAsia="en-GB"/>
        </w:rPr>
        <w:t>Georgia Solaja (GS) of D&amp;GBM</w:t>
      </w:r>
    </w:p>
    <w:p w14:paraId="43AC8713" w14:textId="77777777" w:rsidR="001855BB" w:rsidRPr="009002F1" w:rsidRDefault="001855BB" w:rsidP="001855BB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2"/>
          <w:szCs w:val="22"/>
          <w:lang w:eastAsia="en-GB"/>
        </w:rPr>
      </w:pPr>
    </w:p>
    <w:p w14:paraId="6814BCCA" w14:textId="77777777" w:rsidR="001855BB" w:rsidRPr="009002F1" w:rsidRDefault="001855BB" w:rsidP="001855B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b/>
          <w:i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/>
          <w:iCs/>
          <w:color w:val="000000" w:themeColor="text1"/>
          <w:sz w:val="22"/>
          <w:szCs w:val="22"/>
          <w:lang w:eastAsia="en-GB"/>
        </w:rPr>
        <w:t>Apologies for Absence</w:t>
      </w:r>
    </w:p>
    <w:p w14:paraId="2D7E2396" w14:textId="18E000C5" w:rsidR="001855BB" w:rsidRPr="009002F1" w:rsidRDefault="001855BB" w:rsidP="004427C8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color w:val="000000" w:themeColor="text1"/>
          <w:sz w:val="22"/>
          <w:szCs w:val="22"/>
          <w:lang w:eastAsia="en-GB"/>
        </w:rPr>
        <w:t>Nosherwan Vakil (NV)</w:t>
      </w:r>
    </w:p>
    <w:p w14:paraId="5B27EDA9" w14:textId="77777777" w:rsidR="001855BB" w:rsidRPr="009002F1" w:rsidRDefault="001855BB" w:rsidP="001855BB">
      <w:pPr>
        <w:pStyle w:val="ListParagraph"/>
        <w:autoSpaceDE w:val="0"/>
        <w:autoSpaceDN w:val="0"/>
        <w:adjustRightInd w:val="0"/>
        <w:ind w:left="360"/>
        <w:jc w:val="both"/>
        <w:rPr>
          <w:rFonts w:cs="Arial"/>
          <w:color w:val="000000" w:themeColor="text1"/>
          <w:sz w:val="22"/>
          <w:szCs w:val="22"/>
          <w:lang w:eastAsia="en-GB"/>
        </w:rPr>
      </w:pPr>
    </w:p>
    <w:p w14:paraId="25D540C4" w14:textId="627DD802" w:rsidR="001855BB" w:rsidRPr="009002F1" w:rsidRDefault="001855BB" w:rsidP="001855B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i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/>
          <w:bCs/>
          <w:color w:val="000000" w:themeColor="text1"/>
          <w:sz w:val="22"/>
          <w:szCs w:val="22"/>
          <w:lang w:eastAsia="en-GB"/>
        </w:rPr>
        <w:t>Minutes of Last Meeting held 2</w:t>
      </w:r>
      <w:r w:rsidR="00160E02" w:rsidRPr="009002F1">
        <w:rPr>
          <w:rFonts w:cs="Arial"/>
          <w:b/>
          <w:bCs/>
          <w:color w:val="000000" w:themeColor="text1"/>
          <w:sz w:val="22"/>
          <w:szCs w:val="22"/>
          <w:lang w:eastAsia="en-GB"/>
        </w:rPr>
        <w:t>8</w:t>
      </w:r>
      <w:r w:rsidR="00160E02" w:rsidRPr="009002F1">
        <w:rPr>
          <w:rFonts w:cs="Arial"/>
          <w:b/>
          <w:bCs/>
          <w:color w:val="000000" w:themeColor="text1"/>
          <w:sz w:val="22"/>
          <w:szCs w:val="22"/>
          <w:vertAlign w:val="superscript"/>
          <w:lang w:eastAsia="en-GB"/>
        </w:rPr>
        <w:t>th</w:t>
      </w:r>
      <w:r w:rsidR="00160E02" w:rsidRPr="009002F1">
        <w:rPr>
          <w:rFonts w:cs="Arial"/>
          <w:b/>
          <w:bCs/>
          <w:color w:val="000000" w:themeColor="text1"/>
          <w:sz w:val="22"/>
          <w:szCs w:val="22"/>
          <w:lang w:eastAsia="en-GB"/>
        </w:rPr>
        <w:t xml:space="preserve"> November </w:t>
      </w:r>
      <w:r w:rsidRPr="009002F1">
        <w:rPr>
          <w:rFonts w:cs="Arial"/>
          <w:b/>
          <w:bCs/>
          <w:color w:val="000000" w:themeColor="text1"/>
          <w:sz w:val="22"/>
          <w:szCs w:val="22"/>
          <w:lang w:eastAsia="en-GB"/>
        </w:rPr>
        <w:t>2023</w:t>
      </w:r>
    </w:p>
    <w:p w14:paraId="7A32C70E" w14:textId="2F9E561E" w:rsidR="001855BB" w:rsidRPr="009002F1" w:rsidRDefault="003D5D74" w:rsidP="001855BB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M</w:t>
      </w:r>
      <w:r w:rsidR="001855BB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inutes were approved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. </w:t>
      </w:r>
      <w:r w:rsidR="001855BB" w:rsidRPr="009002F1">
        <w:rPr>
          <w:rFonts w:cs="Arial"/>
          <w:color w:val="000000" w:themeColor="text1"/>
          <w:sz w:val="22"/>
          <w:szCs w:val="22"/>
          <w:lang w:eastAsia="en-GB"/>
        </w:rPr>
        <w:t xml:space="preserve">Matters </w:t>
      </w:r>
      <w:r w:rsidR="00DD381D">
        <w:rPr>
          <w:rFonts w:cs="Arial"/>
          <w:color w:val="000000" w:themeColor="text1"/>
          <w:sz w:val="22"/>
          <w:szCs w:val="22"/>
          <w:lang w:eastAsia="en-GB"/>
        </w:rPr>
        <w:t>a</w:t>
      </w:r>
      <w:r w:rsidR="001855BB" w:rsidRPr="009002F1">
        <w:rPr>
          <w:rFonts w:cs="Arial"/>
          <w:color w:val="000000" w:themeColor="text1"/>
          <w:sz w:val="22"/>
          <w:szCs w:val="22"/>
          <w:lang w:eastAsia="en-GB"/>
        </w:rPr>
        <w:t>rising were dealt with in the age</w:t>
      </w:r>
      <w:r w:rsidR="004427C8" w:rsidRPr="009002F1">
        <w:rPr>
          <w:rFonts w:cs="Arial"/>
          <w:color w:val="000000" w:themeColor="text1"/>
          <w:sz w:val="22"/>
          <w:szCs w:val="22"/>
          <w:lang w:eastAsia="en-GB"/>
        </w:rPr>
        <w:t xml:space="preserve">nda. </w:t>
      </w:r>
    </w:p>
    <w:p w14:paraId="090B50E3" w14:textId="77777777" w:rsidR="001855BB" w:rsidRPr="009002F1" w:rsidRDefault="001855BB" w:rsidP="001855BB">
      <w:pPr>
        <w:autoSpaceDE w:val="0"/>
        <w:autoSpaceDN w:val="0"/>
        <w:adjustRightInd w:val="0"/>
        <w:ind w:firstLine="720"/>
        <w:jc w:val="both"/>
        <w:rPr>
          <w:rFonts w:cs="Arial"/>
          <w:color w:val="000000" w:themeColor="text1"/>
          <w:sz w:val="22"/>
          <w:szCs w:val="22"/>
          <w:lang w:eastAsia="en-GB"/>
        </w:rPr>
      </w:pPr>
    </w:p>
    <w:p w14:paraId="122ABE0E" w14:textId="77777777" w:rsidR="001855BB" w:rsidRPr="009002F1" w:rsidRDefault="001855BB" w:rsidP="001855B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/>
          <w:bCs/>
          <w:color w:val="000000" w:themeColor="text1"/>
          <w:sz w:val="22"/>
          <w:szCs w:val="22"/>
          <w:lang w:eastAsia="en-GB"/>
        </w:rPr>
        <w:t xml:space="preserve">Conflicts of Interest </w:t>
      </w:r>
    </w:p>
    <w:p w14:paraId="3488DC88" w14:textId="63B3239C" w:rsidR="001855BB" w:rsidRPr="009002F1" w:rsidRDefault="00464D38" w:rsidP="001855BB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JC and IC </w:t>
      </w:r>
      <w:r w:rsidR="001855BB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recused</w:t>
      </w:r>
      <w:r w:rsidR="003D5D7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themselves on matters relating to their resp</w:t>
      </w:r>
      <w:r w:rsidR="0057751C">
        <w:rPr>
          <w:rFonts w:cs="Arial"/>
          <w:bCs/>
          <w:color w:val="000000" w:themeColor="text1"/>
          <w:sz w:val="22"/>
          <w:szCs w:val="22"/>
          <w:lang w:eastAsia="en-GB"/>
        </w:rPr>
        <w:t>ective</w:t>
      </w:r>
      <w:r w:rsidR="003D5D7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flats.</w:t>
      </w:r>
    </w:p>
    <w:p w14:paraId="0181108C" w14:textId="77777777" w:rsidR="001855BB" w:rsidRPr="009002F1" w:rsidRDefault="001855BB" w:rsidP="001855BB">
      <w:pPr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</w:p>
    <w:p w14:paraId="4F6474BE" w14:textId="77777777" w:rsidR="001855BB" w:rsidRPr="009002F1" w:rsidRDefault="001855BB" w:rsidP="001855BB">
      <w:pPr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4.</w:t>
      </w:r>
      <w:r w:rsidRPr="009002F1">
        <w:rPr>
          <w:rFonts w:cs="Arial"/>
          <w:b/>
          <w:bCs/>
          <w:color w:val="000000" w:themeColor="text1"/>
          <w:sz w:val="22"/>
          <w:szCs w:val="22"/>
          <w:lang w:eastAsia="en-GB"/>
        </w:rPr>
        <w:t xml:space="preserve"> Decision and Actions taken since last Board Meeting  </w:t>
      </w:r>
    </w:p>
    <w:p w14:paraId="29F655DC" w14:textId="77777777" w:rsidR="001855BB" w:rsidRPr="009002F1" w:rsidRDefault="001855BB" w:rsidP="001855BB">
      <w:pPr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These are included in the minutes following. </w:t>
      </w:r>
    </w:p>
    <w:p w14:paraId="6A489589" w14:textId="77777777" w:rsidR="001855BB" w:rsidRPr="009002F1" w:rsidRDefault="001855BB" w:rsidP="001855BB">
      <w:pPr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</w:p>
    <w:p w14:paraId="241A8D9F" w14:textId="66F4E126" w:rsidR="001855BB" w:rsidRPr="009002F1" w:rsidRDefault="001855BB" w:rsidP="004427C8">
      <w:pPr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5.</w:t>
      </w:r>
      <w:r w:rsidRPr="009002F1">
        <w:rPr>
          <w:rFonts w:cs="Arial"/>
          <w:b/>
          <w:color w:val="000000" w:themeColor="text1"/>
          <w:sz w:val="22"/>
          <w:szCs w:val="22"/>
          <w:lang w:eastAsia="en-GB"/>
        </w:rPr>
        <w:t xml:space="preserve">  Finance &amp; Insurance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</w:p>
    <w:p w14:paraId="0AE0AFD0" w14:textId="00E3D7EB" w:rsidR="00620A15" w:rsidRPr="009002F1" w:rsidRDefault="009002F1" w:rsidP="009B0AE9">
      <w:pPr>
        <w:autoSpaceDE w:val="0"/>
        <w:autoSpaceDN w:val="0"/>
        <w:adjustRightInd w:val="0"/>
        <w:ind w:left="36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Service charge budget has </w:t>
      </w:r>
      <w:r>
        <w:rPr>
          <w:rFonts w:cs="Arial"/>
          <w:bCs/>
          <w:color w:val="000000" w:themeColor="text1"/>
          <w:sz w:val="22"/>
          <w:szCs w:val="22"/>
          <w:lang w:eastAsia="en-GB"/>
        </w:rPr>
        <w:t xml:space="preserve">remained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at £300k for</w:t>
      </w:r>
      <w:r w:rsidR="0057751C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a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few years in an effort to rationalise costs and </w:t>
      </w:r>
      <w:r>
        <w:rPr>
          <w:rFonts w:cs="Arial"/>
          <w:bCs/>
          <w:color w:val="000000" w:themeColor="text1"/>
          <w:sz w:val="22"/>
          <w:szCs w:val="22"/>
          <w:lang w:eastAsia="en-GB"/>
        </w:rPr>
        <w:t xml:space="preserve">it was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maintained for 2023. Despite efforts to contain expenses in the current inflationary environment, actual expenses were £330k. </w:t>
      </w:r>
      <w:r w:rsidR="00361166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IC prepared a report highlighting </w:t>
      </w:r>
      <w:r w:rsidR="004427C8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items </w:t>
      </w:r>
      <w:r w:rsidR="00361166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that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were</w:t>
      </w:r>
      <w:r w:rsidR="004427C8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BE6452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notably</w:t>
      </w:r>
      <w:r w:rsidR="004427C8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higher</w:t>
      </w:r>
      <w:r w:rsidR="00BE6452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:</w:t>
      </w:r>
      <w:r w:rsidR="009B0AE9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</w:p>
    <w:p w14:paraId="0BADC61B" w14:textId="5AD11802" w:rsidR="00305F00" w:rsidRPr="009002F1" w:rsidRDefault="00361166" w:rsidP="00CB6199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D</w:t>
      </w:r>
      <w:r w:rsidR="004427C8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oor entry system. </w:t>
      </w:r>
      <w:r w:rsidR="00BE6452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GS </w:t>
      </w:r>
      <w:r w:rsidR="00A468A6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is looking to </w:t>
      </w:r>
      <w:r w:rsidR="009002F1">
        <w:rPr>
          <w:rFonts w:cs="Arial"/>
          <w:bCs/>
          <w:color w:val="000000" w:themeColor="text1"/>
          <w:sz w:val="22"/>
          <w:szCs w:val="22"/>
          <w:lang w:eastAsia="en-GB"/>
        </w:rPr>
        <w:t>change</w:t>
      </w:r>
      <w:r w:rsidR="00A468A6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the maintenance agreement to </w:t>
      </w:r>
      <w:r w:rsidR="009002F1">
        <w:rPr>
          <w:rFonts w:cs="Arial"/>
          <w:bCs/>
          <w:color w:val="000000" w:themeColor="text1"/>
          <w:sz w:val="22"/>
          <w:szCs w:val="22"/>
          <w:lang w:eastAsia="en-GB"/>
        </w:rPr>
        <w:t>a</w:t>
      </w:r>
      <w:r w:rsidR="00A468A6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BE6452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call</w:t>
      </w:r>
      <w:r w:rsidR="00D97B47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-</w:t>
      </w:r>
      <w:r w:rsidR="00BE6452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out</w:t>
      </w:r>
      <w:r w:rsid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basis as is a</w:t>
      </w:r>
      <w:r w:rsidR="00BE6452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cheaper option. </w:t>
      </w:r>
      <w:r w:rsidR="001855BB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</w:p>
    <w:p w14:paraId="20A14F05" w14:textId="2DA171A2" w:rsidR="00CB6199" w:rsidRPr="009002F1" w:rsidRDefault="00305F00" w:rsidP="00CB6199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Lift call</w:t>
      </w:r>
      <w:r w:rsidR="00A468A6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-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outs are not covered by the maintenance agreement </w:t>
      </w:r>
      <w:r w:rsidR="00D97B47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and arise mostly from r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esidents or visitors opening doors before the lift </w:t>
      </w:r>
      <w:r w:rsidR="00CD30F6">
        <w:rPr>
          <w:rFonts w:cs="Arial"/>
          <w:bCs/>
          <w:color w:val="000000" w:themeColor="text1"/>
          <w:sz w:val="22"/>
          <w:szCs w:val="22"/>
          <w:lang w:eastAsia="en-GB"/>
        </w:rPr>
        <w:t>f</w:t>
      </w:r>
      <w:r w:rsidR="00160A64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ully </w:t>
      </w:r>
      <w:r w:rsidR="00D97B47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lands. </w:t>
      </w:r>
      <w:r w:rsidR="003A53D9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Members are kindly requested to be attentive to this. </w:t>
      </w:r>
    </w:p>
    <w:p w14:paraId="75FD434D" w14:textId="2292F891" w:rsidR="00305F00" w:rsidRPr="009002F1" w:rsidRDefault="00305F00" w:rsidP="00CB6199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Man safe system –</w:t>
      </w:r>
      <w:r w:rsid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D97B47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GS is negotiating with the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maintenance company </w:t>
      </w:r>
      <w:r w:rsidR="00D97B47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to locate the original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in</w:t>
      </w:r>
      <w:r w:rsidR="004427C8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stallation details</w:t>
      </w:r>
      <w:r w:rsidR="00D97B47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which </w:t>
      </w:r>
      <w:r w:rsidR="003A53D9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are </w:t>
      </w:r>
      <w:r w:rsidR="00D97B47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required as part of health and safety.</w:t>
      </w:r>
    </w:p>
    <w:p w14:paraId="167FD15B" w14:textId="283E994E" w:rsidR="00D321DA" w:rsidRPr="009002F1" w:rsidRDefault="00D321DA" w:rsidP="00CB6199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Water leaks into flats incurred expenditures of just over £5.5k</w:t>
      </w:r>
      <w:r w:rsidR="007A32CE">
        <w:rPr>
          <w:rFonts w:cs="Arial"/>
          <w:bCs/>
          <w:color w:val="000000" w:themeColor="text1"/>
          <w:sz w:val="22"/>
          <w:szCs w:val="22"/>
          <w:lang w:eastAsia="en-GB"/>
        </w:rPr>
        <w:t>. Th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is </w:t>
      </w:r>
      <w:r w:rsidR="007A32CE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is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being closely monitored</w:t>
      </w:r>
      <w:r w:rsidR="00160A64">
        <w:rPr>
          <w:rFonts w:cs="Arial"/>
          <w:bCs/>
          <w:color w:val="000000" w:themeColor="text1"/>
          <w:sz w:val="22"/>
          <w:szCs w:val="22"/>
          <w:lang w:eastAsia="en-GB"/>
        </w:rPr>
        <w:t>.</w:t>
      </w:r>
    </w:p>
    <w:p w14:paraId="18DA1522" w14:textId="0C0E1B9F" w:rsidR="00CB6199" w:rsidRPr="009002F1" w:rsidRDefault="00CB6199" w:rsidP="00CB6199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Electricity costs have tripled to £24k</w:t>
      </w:r>
      <w:r w:rsidR="007A32CE">
        <w:rPr>
          <w:rFonts w:cs="Arial"/>
          <w:bCs/>
          <w:color w:val="000000" w:themeColor="text1"/>
          <w:sz w:val="22"/>
          <w:szCs w:val="22"/>
          <w:lang w:eastAsia="en-GB"/>
        </w:rPr>
        <w:t>.</w:t>
      </w:r>
    </w:p>
    <w:p w14:paraId="016966D6" w14:textId="5C004AE2" w:rsidR="00CB6199" w:rsidRPr="009002F1" w:rsidRDefault="00CB6199" w:rsidP="00CB6199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New Health and Safety regulations increased </w:t>
      </w:r>
      <w:r w:rsidR="00BA469E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from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our 2022 budget </w:t>
      </w:r>
      <w:r w:rsidR="00BA469E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level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of £4k to an actual of £18k.  Further increases expected in 2024.</w:t>
      </w:r>
    </w:p>
    <w:p w14:paraId="76CD8025" w14:textId="77777777" w:rsidR="00D321DA" w:rsidRPr="009002F1" w:rsidRDefault="00D321DA" w:rsidP="00D321DA">
      <w:pPr>
        <w:pStyle w:val="ListParagraph"/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</w:p>
    <w:p w14:paraId="5F696675" w14:textId="1F52574F" w:rsidR="00A33AC0" w:rsidRPr="009002F1" w:rsidRDefault="00D321DA" w:rsidP="00A33AC0">
      <w:pPr>
        <w:pStyle w:val="ListParagraph"/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Other items </w:t>
      </w:r>
      <w:r w:rsidR="00D75D4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discussed: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</w:p>
    <w:p w14:paraId="1DEBF921" w14:textId="4FE48C25" w:rsidR="00305F00" w:rsidRPr="009002F1" w:rsidRDefault="00BA469E" w:rsidP="00A33AC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cs="Arial"/>
          <w:bCs/>
          <w:color w:val="000000" w:themeColor="text1"/>
          <w:sz w:val="22"/>
          <w:szCs w:val="22"/>
          <w:lang w:eastAsia="en-GB"/>
        </w:rPr>
      </w:pPr>
      <w:r>
        <w:rPr>
          <w:rFonts w:cs="Arial"/>
          <w:bCs/>
          <w:color w:val="000000" w:themeColor="text1"/>
          <w:sz w:val="22"/>
          <w:szCs w:val="22"/>
          <w:lang w:eastAsia="en-GB"/>
        </w:rPr>
        <w:t>The</w:t>
      </w:r>
      <w:r w:rsidR="00A33AC0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n</w:t>
      </w:r>
      <w:r w:rsidR="00744D30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ew</w:t>
      </w:r>
      <w:r w:rsidR="00305F00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744D30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fire </w:t>
      </w:r>
      <w:r w:rsidR="00305F00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regulation</w:t>
      </w:r>
      <w:r w:rsidR="00D97B47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s</w:t>
      </w:r>
      <w:r w:rsidR="00305F00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cs="Arial"/>
          <w:bCs/>
          <w:color w:val="000000" w:themeColor="text1"/>
          <w:sz w:val="22"/>
          <w:szCs w:val="22"/>
          <w:lang w:eastAsia="en-GB"/>
        </w:rPr>
        <w:t>applicable to H</w:t>
      </w:r>
      <w:r w:rsidR="006C3C2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igh Rise buildings</w:t>
      </w:r>
      <w:r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will trigger new costs</w:t>
      </w:r>
      <w:r w:rsidR="006C3C2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. See item 11. </w:t>
      </w:r>
    </w:p>
    <w:p w14:paraId="7EA56F76" w14:textId="1C58FBDF" w:rsidR="00305F00" w:rsidRPr="009002F1" w:rsidRDefault="00305F00" w:rsidP="00A33AC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Some electricity</w:t>
      </w:r>
      <w:r w:rsidR="00D92A57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, fire alarm and car park legal expenses were </w:t>
      </w:r>
      <w:r w:rsidR="009002F1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reclassified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to major works</w:t>
      </w:r>
      <w:r w:rsidR="009002F1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cost </w:t>
      </w:r>
      <w:r w:rsidR="00790A42">
        <w:rPr>
          <w:rFonts w:cs="Arial"/>
          <w:bCs/>
          <w:color w:val="000000" w:themeColor="text1"/>
          <w:sz w:val="22"/>
          <w:szCs w:val="22"/>
          <w:lang w:eastAsia="en-GB"/>
        </w:rPr>
        <w:t>centres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.</w:t>
      </w:r>
      <w:r w:rsidR="00D92A57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 </w:t>
      </w:r>
    </w:p>
    <w:p w14:paraId="10F60076" w14:textId="003B92A4" w:rsidR="00D92A57" w:rsidRPr="008C4EFB" w:rsidRDefault="00D97B47" w:rsidP="00A33AC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The sub-contractor </w:t>
      </w:r>
      <w:r w:rsidR="003A53D9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informed </w:t>
      </w:r>
      <w:r w:rsidR="009002F1">
        <w:rPr>
          <w:rFonts w:cs="Arial"/>
          <w:bCs/>
          <w:color w:val="000000" w:themeColor="text1"/>
          <w:sz w:val="22"/>
          <w:szCs w:val="22"/>
          <w:lang w:eastAsia="en-GB"/>
        </w:rPr>
        <w:t>GS that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no refund is </w:t>
      </w:r>
      <w:r w:rsidR="0043263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due</w:t>
      </w:r>
      <w:r w:rsidR="00432634" w:rsidRPr="009002F1">
        <w:rPr>
          <w:rFonts w:cs="Arial"/>
          <w:bCs/>
          <w:i/>
          <w:iCs/>
          <w:color w:val="000000" w:themeColor="text1"/>
          <w:sz w:val="22"/>
          <w:szCs w:val="22"/>
          <w:lang w:eastAsia="en-GB"/>
        </w:rPr>
        <w:t xml:space="preserve">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on t</w:t>
      </w:r>
      <w:r w:rsidR="00620A1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he f</w:t>
      </w:r>
      <w:r w:rsidR="00D92A57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ire alarm</w:t>
      </w:r>
      <w:r w:rsidR="00620A1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’s external</w:t>
      </w:r>
      <w:r w:rsidR="00D92A57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monitoring </w:t>
      </w:r>
      <w:r w:rsidR="00620A1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feature in Block A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which cannot be activated</w:t>
      </w:r>
      <w:r w:rsidR="00D75D4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due to the </w:t>
      </w:r>
      <w:r w:rsidR="009002F1">
        <w:rPr>
          <w:rFonts w:cs="Arial"/>
          <w:bCs/>
          <w:color w:val="000000" w:themeColor="text1"/>
          <w:sz w:val="22"/>
          <w:szCs w:val="22"/>
          <w:lang w:eastAsia="en-GB"/>
        </w:rPr>
        <w:t>poor</w:t>
      </w:r>
      <w:r w:rsidR="00D75D4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8C0A5C">
        <w:rPr>
          <w:rFonts w:cs="Arial"/>
          <w:bCs/>
          <w:color w:val="000000" w:themeColor="text1"/>
          <w:sz w:val="22"/>
          <w:szCs w:val="22"/>
          <w:lang w:eastAsia="en-GB"/>
        </w:rPr>
        <w:t>network</w:t>
      </w:r>
      <w:r w:rsidR="00D75D4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D75D45" w:rsidRPr="008C4EFB">
        <w:rPr>
          <w:rFonts w:cs="Arial"/>
          <w:bCs/>
          <w:color w:val="000000" w:themeColor="text1"/>
          <w:sz w:val="22"/>
          <w:szCs w:val="22"/>
          <w:lang w:eastAsia="en-GB"/>
        </w:rPr>
        <w:t>signal.</w:t>
      </w:r>
      <w:r w:rsidR="007534B5" w:rsidRPr="008C4EFB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Th</w:t>
      </w:r>
      <w:r w:rsidR="0058728E" w:rsidRPr="008C4EFB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e </w:t>
      </w:r>
      <w:r w:rsidR="00114FA0" w:rsidRPr="008C4EFB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Board is not content with this response. </w:t>
      </w:r>
      <w:r w:rsidR="008C4EFB" w:rsidRPr="008C4EFB">
        <w:rPr>
          <w:rFonts w:cs="Arial"/>
          <w:bCs/>
          <w:color w:val="000000" w:themeColor="text1"/>
          <w:sz w:val="22"/>
          <w:szCs w:val="22"/>
          <w:lang w:eastAsia="en-GB"/>
        </w:rPr>
        <w:t>The</w:t>
      </w:r>
      <w:r w:rsidR="007534B5" w:rsidRPr="008C4EFB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matter will be further pursued in view of the </w:t>
      </w:r>
      <w:r w:rsidR="008C4EFB" w:rsidRPr="008C4EFB">
        <w:rPr>
          <w:rFonts w:cs="Arial"/>
          <w:bCs/>
          <w:color w:val="000000" w:themeColor="text1"/>
          <w:sz w:val="22"/>
          <w:szCs w:val="22"/>
          <w:lang w:eastAsia="en-GB"/>
        </w:rPr>
        <w:t>way the fire alarm has been functioning since installation</w:t>
      </w:r>
      <w:r w:rsidR="007534B5" w:rsidRPr="008C4EFB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. </w:t>
      </w:r>
    </w:p>
    <w:p w14:paraId="78F54744" w14:textId="6C6EEFB4" w:rsidR="00620A15" w:rsidRPr="009002F1" w:rsidRDefault="004D448F" w:rsidP="00A33AC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Final </w:t>
      </w:r>
      <w:r w:rsidR="00BA469E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major works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accounts </w:t>
      </w:r>
      <w:r w:rsidR="00BA469E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for the internal refurbishments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are still awaited</w:t>
      </w:r>
      <w:r w:rsidR="00BA469E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from</w:t>
      </w:r>
      <w:r w:rsidR="00BA469E" w:rsidRPr="00BA469E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BA469E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Andy Cossey (AC)</w:t>
      </w:r>
    </w:p>
    <w:p w14:paraId="31F441C3" w14:textId="7C5D828B" w:rsidR="003A4D98" w:rsidRPr="009002F1" w:rsidRDefault="00620A15" w:rsidP="00A33AC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The purchase of the </w:t>
      </w:r>
      <w:r w:rsidR="003A4D98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loft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above F</w:t>
      </w:r>
      <w:r w:rsidR="00DE2320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lat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56 is under negotiation. </w:t>
      </w:r>
      <w:r w:rsidR="00D65061">
        <w:rPr>
          <w:rFonts w:cs="Arial"/>
          <w:bCs/>
          <w:color w:val="000000" w:themeColor="text1"/>
          <w:sz w:val="22"/>
          <w:szCs w:val="22"/>
          <w:lang w:eastAsia="en-GB"/>
        </w:rPr>
        <w:t>Upon sale, p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roceeds will accrue to the </w:t>
      </w:r>
      <w:r w:rsidR="00507CE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The Pryors Ltd. </w:t>
      </w:r>
    </w:p>
    <w:p w14:paraId="19685679" w14:textId="1ACDBAD8" w:rsidR="00507CE4" w:rsidRPr="009002F1" w:rsidRDefault="00F70B82" w:rsidP="00A33AC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cs="Arial"/>
          <w:bCs/>
          <w:color w:val="000000" w:themeColor="text1"/>
          <w:sz w:val="22"/>
          <w:szCs w:val="22"/>
          <w:lang w:eastAsia="en-GB"/>
        </w:rPr>
      </w:pPr>
      <w:r>
        <w:rPr>
          <w:rFonts w:cs="Arial"/>
          <w:bCs/>
          <w:color w:val="000000" w:themeColor="text1"/>
          <w:sz w:val="22"/>
          <w:szCs w:val="22"/>
          <w:lang w:eastAsia="en-GB"/>
        </w:rPr>
        <w:t>O</w:t>
      </w:r>
      <w:r w:rsidR="009002F1">
        <w:rPr>
          <w:rFonts w:cs="Arial"/>
          <w:bCs/>
          <w:color w:val="000000" w:themeColor="text1"/>
          <w:sz w:val="22"/>
          <w:szCs w:val="22"/>
          <w:lang w:eastAsia="en-GB"/>
        </w:rPr>
        <w:t>n-going i</w:t>
      </w:r>
      <w:r w:rsidR="00452F5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ssue of the </w:t>
      </w:r>
      <w:r w:rsid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delinquent lease income we are due on </w:t>
      </w:r>
      <w:r w:rsidR="00452F5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sub</w:t>
      </w:r>
      <w:r w:rsidR="009002F1">
        <w:rPr>
          <w:rFonts w:cs="Arial"/>
          <w:bCs/>
          <w:color w:val="000000" w:themeColor="text1"/>
          <w:sz w:val="22"/>
          <w:szCs w:val="22"/>
          <w:lang w:eastAsia="en-GB"/>
        </w:rPr>
        <w:t>-</w:t>
      </w:r>
      <w:r w:rsidR="00452F5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stations </w:t>
      </w:r>
      <w:r w:rsidR="009002F1">
        <w:rPr>
          <w:rFonts w:cs="Arial"/>
          <w:bCs/>
          <w:color w:val="000000" w:themeColor="text1"/>
          <w:sz w:val="22"/>
          <w:szCs w:val="22"/>
          <w:lang w:eastAsia="en-GB"/>
        </w:rPr>
        <w:t>has been referred to</w:t>
      </w:r>
      <w:r w:rsidR="00620A1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The Pryors’ solicitors, </w:t>
      </w:r>
      <w:r w:rsidR="00452F5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Comptons. </w:t>
      </w:r>
    </w:p>
    <w:p w14:paraId="63298140" w14:textId="69B6BA4B" w:rsidR="001855BB" w:rsidRPr="009002F1" w:rsidRDefault="00F70B82" w:rsidP="00A33AC0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cs="Arial"/>
          <w:bCs/>
          <w:color w:val="000000" w:themeColor="text1"/>
          <w:sz w:val="22"/>
          <w:szCs w:val="22"/>
          <w:lang w:eastAsia="en-GB"/>
        </w:rPr>
      </w:pPr>
      <w:r>
        <w:rPr>
          <w:rFonts w:cs="Arial"/>
          <w:bCs/>
          <w:color w:val="000000" w:themeColor="text1"/>
          <w:sz w:val="22"/>
          <w:szCs w:val="22"/>
          <w:lang w:eastAsia="en-GB"/>
        </w:rPr>
        <w:t>B</w:t>
      </w:r>
      <w:r w:rsidR="003A53D9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uilding i</w:t>
      </w:r>
      <w:r w:rsidR="001855BB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nsurance </w:t>
      </w:r>
      <w:r w:rsidR="003A4D98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was </w:t>
      </w:r>
      <w:r w:rsidR="009002F1">
        <w:rPr>
          <w:rFonts w:cs="Arial"/>
          <w:bCs/>
          <w:color w:val="000000" w:themeColor="text1"/>
          <w:sz w:val="22"/>
          <w:szCs w:val="22"/>
          <w:lang w:eastAsia="en-GB"/>
        </w:rPr>
        <w:t>renewed at a</w:t>
      </w:r>
      <w:r w:rsidR="003A4D98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premium </w:t>
      </w:r>
      <w:r w:rsidR="009002F1">
        <w:rPr>
          <w:rFonts w:cs="Arial"/>
          <w:bCs/>
          <w:color w:val="000000" w:themeColor="text1"/>
          <w:sz w:val="22"/>
          <w:szCs w:val="22"/>
          <w:lang w:eastAsia="en-GB"/>
        </w:rPr>
        <w:t>of</w:t>
      </w:r>
      <w:r w:rsidR="003A53D9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3A4D98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£75k </w:t>
      </w:r>
      <w:r w:rsidR="009002F1">
        <w:rPr>
          <w:rFonts w:cs="Arial"/>
          <w:bCs/>
          <w:color w:val="000000" w:themeColor="text1"/>
          <w:sz w:val="22"/>
          <w:szCs w:val="22"/>
          <w:lang w:eastAsia="en-GB"/>
        </w:rPr>
        <w:t>(2022:</w:t>
      </w:r>
      <w:r w:rsidR="0046232C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3A4D98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£6</w:t>
      </w:r>
      <w:r w:rsidR="0046232C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8</w:t>
      </w:r>
      <w:r w:rsidR="003A4D98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k</w:t>
      </w:r>
      <w:r w:rsidR="009002F1">
        <w:rPr>
          <w:rFonts w:cs="Arial"/>
          <w:bCs/>
          <w:color w:val="000000" w:themeColor="text1"/>
          <w:sz w:val="22"/>
          <w:szCs w:val="22"/>
          <w:lang w:eastAsia="en-GB"/>
        </w:rPr>
        <w:t>)</w:t>
      </w:r>
      <w:r w:rsidR="0046232C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.</w:t>
      </w:r>
      <w:r w:rsidR="003A53D9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</w:p>
    <w:p w14:paraId="4E370ECF" w14:textId="77777777" w:rsidR="003A4D98" w:rsidRPr="009002F1" w:rsidRDefault="003A4D98" w:rsidP="003A4D98">
      <w:pPr>
        <w:autoSpaceDE w:val="0"/>
        <w:autoSpaceDN w:val="0"/>
        <w:adjustRightInd w:val="0"/>
        <w:ind w:left="72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</w:p>
    <w:p w14:paraId="4A506BC3" w14:textId="50259287" w:rsidR="001855BB" w:rsidRPr="009002F1" w:rsidRDefault="001855BB" w:rsidP="001855BB">
      <w:pPr>
        <w:autoSpaceDE w:val="0"/>
        <w:autoSpaceDN w:val="0"/>
        <w:adjustRightInd w:val="0"/>
        <w:jc w:val="both"/>
        <w:rPr>
          <w:rFonts w:cs="Arial"/>
          <w:b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6. </w:t>
      </w:r>
      <w:r w:rsidRPr="009002F1">
        <w:rPr>
          <w:rFonts w:cs="Arial"/>
          <w:b/>
          <w:color w:val="000000" w:themeColor="text1"/>
          <w:sz w:val="22"/>
          <w:szCs w:val="22"/>
          <w:lang w:eastAsia="en-GB"/>
        </w:rPr>
        <w:t xml:space="preserve"> New Lease Update</w:t>
      </w:r>
    </w:p>
    <w:p w14:paraId="085814D1" w14:textId="5C8485E9" w:rsidR="00C710B2" w:rsidRPr="009002F1" w:rsidRDefault="00A468A6" w:rsidP="00C710B2">
      <w:pPr>
        <w:autoSpaceDE w:val="0"/>
        <w:autoSpaceDN w:val="0"/>
        <w:adjustRightInd w:val="0"/>
        <w:jc w:val="both"/>
        <w:rPr>
          <w:rFonts w:eastAsia="Times New Roman" w:cs="Arial"/>
          <w:color w:val="000000" w:themeColor="text1"/>
          <w:sz w:val="22"/>
          <w:szCs w:val="22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Resolutions were passed in favour of new leases for </w:t>
      </w:r>
      <w:r w:rsidR="001855BB" w:rsidRPr="009002F1">
        <w:rPr>
          <w:rFonts w:cs="Arial"/>
          <w:color w:val="000000" w:themeColor="text1"/>
          <w:sz w:val="22"/>
          <w:szCs w:val="22"/>
          <w:lang w:eastAsia="en-GB"/>
        </w:rPr>
        <w:t>Flats</w:t>
      </w:r>
      <w:r w:rsidR="00BE416C" w:rsidRPr="009002F1">
        <w:rPr>
          <w:rFonts w:cs="Arial"/>
          <w:color w:val="000000" w:themeColor="text1"/>
          <w:sz w:val="22"/>
          <w:szCs w:val="22"/>
          <w:lang w:eastAsia="en-GB"/>
        </w:rPr>
        <w:t xml:space="preserve"> 10 and 19</w:t>
      </w:r>
      <w:r w:rsidRPr="009002F1">
        <w:rPr>
          <w:rFonts w:cs="Arial"/>
          <w:color w:val="000000" w:themeColor="text1"/>
          <w:sz w:val="22"/>
          <w:szCs w:val="22"/>
          <w:lang w:eastAsia="en-GB"/>
        </w:rPr>
        <w:t>.</w:t>
      </w:r>
      <w:r w:rsidR="00F70B82">
        <w:rPr>
          <w:rFonts w:cs="Arial"/>
          <w:color w:val="000000" w:themeColor="text1"/>
          <w:sz w:val="22"/>
          <w:szCs w:val="22"/>
          <w:lang w:eastAsia="en-GB"/>
        </w:rPr>
        <w:t xml:space="preserve"> Fifty-one</w:t>
      </w:r>
      <w:r w:rsidRPr="009002F1">
        <w:rPr>
          <w:rFonts w:cs="Arial"/>
          <w:color w:val="000000" w:themeColor="text1"/>
          <w:sz w:val="22"/>
          <w:szCs w:val="22"/>
          <w:lang w:eastAsia="en-GB"/>
        </w:rPr>
        <w:t xml:space="preserve"> leases are now c</w:t>
      </w:r>
      <w:r w:rsidR="00BE416C" w:rsidRPr="009002F1">
        <w:rPr>
          <w:rFonts w:eastAsia="Times New Roman" w:cs="Arial"/>
          <w:color w:val="000000" w:themeColor="text1"/>
          <w:sz w:val="22"/>
          <w:szCs w:val="22"/>
        </w:rPr>
        <w:t>ompleted</w:t>
      </w:r>
      <w:r w:rsidRPr="009002F1">
        <w:rPr>
          <w:rFonts w:eastAsia="Times New Roman" w:cs="Arial"/>
          <w:color w:val="000000" w:themeColor="text1"/>
          <w:sz w:val="22"/>
          <w:szCs w:val="22"/>
        </w:rPr>
        <w:t>.</w:t>
      </w:r>
      <w:r w:rsidR="00BE416C" w:rsidRPr="009002F1">
        <w:rPr>
          <w:rFonts w:eastAsia="Times New Roman" w:cs="Arial"/>
          <w:color w:val="000000" w:themeColor="text1"/>
          <w:sz w:val="22"/>
          <w:szCs w:val="22"/>
        </w:rPr>
        <w:t xml:space="preserve"> </w:t>
      </w:r>
      <w:r w:rsidR="00C710B2" w:rsidRPr="009002F1">
        <w:rPr>
          <w:rFonts w:eastAsia="Times New Roman" w:cs="Arial"/>
          <w:color w:val="000000" w:themeColor="text1"/>
          <w:sz w:val="22"/>
          <w:szCs w:val="22"/>
        </w:rPr>
        <w:t xml:space="preserve">For the remaining flats, a letter proposing a reasonable timeframe of </w:t>
      </w:r>
      <w:r w:rsidR="00BF0E17">
        <w:rPr>
          <w:rFonts w:eastAsia="Times New Roman" w:cs="Arial"/>
          <w:color w:val="000000" w:themeColor="text1"/>
          <w:sz w:val="22"/>
          <w:szCs w:val="22"/>
        </w:rPr>
        <w:t>two to three</w:t>
      </w:r>
      <w:r w:rsidR="00C710B2" w:rsidRPr="009002F1">
        <w:rPr>
          <w:rFonts w:eastAsia="Times New Roman" w:cs="Arial"/>
          <w:color w:val="000000" w:themeColor="text1"/>
          <w:sz w:val="22"/>
          <w:szCs w:val="22"/>
        </w:rPr>
        <w:t xml:space="preserve"> months to complete will be issued in May as the </w:t>
      </w:r>
      <w:r w:rsidR="00BE416C" w:rsidRPr="009002F1">
        <w:rPr>
          <w:rFonts w:eastAsia="Times New Roman" w:cs="Arial"/>
          <w:color w:val="000000" w:themeColor="text1"/>
          <w:sz w:val="22"/>
          <w:szCs w:val="22"/>
        </w:rPr>
        <w:t xml:space="preserve">original offer </w:t>
      </w:r>
      <w:r w:rsidR="00C710B2" w:rsidRPr="009002F1">
        <w:rPr>
          <w:rFonts w:eastAsia="Times New Roman" w:cs="Arial"/>
          <w:color w:val="000000" w:themeColor="text1"/>
          <w:sz w:val="22"/>
          <w:szCs w:val="22"/>
        </w:rPr>
        <w:t xml:space="preserve">cannot be held </w:t>
      </w:r>
      <w:r w:rsidR="00BE416C" w:rsidRPr="009002F1">
        <w:rPr>
          <w:rFonts w:eastAsia="Times New Roman" w:cs="Arial"/>
          <w:color w:val="000000" w:themeColor="text1"/>
          <w:sz w:val="22"/>
          <w:szCs w:val="22"/>
        </w:rPr>
        <w:t xml:space="preserve">open </w:t>
      </w:r>
      <w:r w:rsidR="00C710B2" w:rsidRPr="009002F1">
        <w:rPr>
          <w:rFonts w:eastAsia="Times New Roman" w:cs="Arial"/>
          <w:color w:val="000000" w:themeColor="text1"/>
          <w:sz w:val="22"/>
          <w:szCs w:val="22"/>
        </w:rPr>
        <w:t xml:space="preserve">indefinitely. </w:t>
      </w:r>
    </w:p>
    <w:p w14:paraId="772995A7" w14:textId="77777777" w:rsidR="001855BB" w:rsidRPr="009002F1" w:rsidRDefault="001855BB" w:rsidP="001855BB">
      <w:pPr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</w:p>
    <w:p w14:paraId="0C5006C9" w14:textId="77777777" w:rsidR="0046232C" w:rsidRPr="009002F1" w:rsidRDefault="0046232C" w:rsidP="001855BB">
      <w:pPr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</w:p>
    <w:p w14:paraId="590691A1" w14:textId="77777777" w:rsidR="0046232C" w:rsidRPr="009002F1" w:rsidRDefault="0046232C" w:rsidP="001855BB">
      <w:pPr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</w:p>
    <w:p w14:paraId="115F2BD8" w14:textId="1D5D7685" w:rsidR="001855BB" w:rsidRPr="009002F1" w:rsidRDefault="001855BB" w:rsidP="001855BB">
      <w:pPr>
        <w:autoSpaceDE w:val="0"/>
        <w:autoSpaceDN w:val="0"/>
        <w:adjustRightInd w:val="0"/>
        <w:jc w:val="both"/>
        <w:rPr>
          <w:rFonts w:cs="Arial"/>
          <w:b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7.  </w:t>
      </w:r>
      <w:r w:rsidRPr="009002F1">
        <w:rPr>
          <w:rFonts w:cs="Arial"/>
          <w:b/>
          <w:color w:val="000000" w:themeColor="text1"/>
          <w:sz w:val="22"/>
          <w:szCs w:val="22"/>
          <w:lang w:eastAsia="en-GB"/>
        </w:rPr>
        <w:t xml:space="preserve">Major works </w:t>
      </w:r>
    </w:p>
    <w:p w14:paraId="1209CF2C" w14:textId="77777777" w:rsidR="00C710B2" w:rsidRPr="009002F1" w:rsidRDefault="00C710B2" w:rsidP="001855BB">
      <w:pPr>
        <w:autoSpaceDE w:val="0"/>
        <w:autoSpaceDN w:val="0"/>
        <w:adjustRightInd w:val="0"/>
        <w:jc w:val="both"/>
        <w:rPr>
          <w:rFonts w:cs="Arial"/>
          <w:b/>
          <w:bCs/>
          <w:color w:val="000000" w:themeColor="text1"/>
          <w:sz w:val="22"/>
          <w:szCs w:val="22"/>
          <w:lang w:eastAsia="en-GB"/>
        </w:rPr>
      </w:pPr>
    </w:p>
    <w:p w14:paraId="28EF6A2C" w14:textId="4321BE78" w:rsidR="001855BB" w:rsidRPr="009002F1" w:rsidRDefault="001855BB" w:rsidP="00C74CE0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="Arial"/>
          <w:b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/>
          <w:bCs/>
          <w:color w:val="000000" w:themeColor="text1"/>
          <w:sz w:val="22"/>
          <w:szCs w:val="22"/>
          <w:lang w:eastAsia="en-GB"/>
        </w:rPr>
        <w:t>Internal Refurbishment Project</w:t>
      </w:r>
    </w:p>
    <w:p w14:paraId="7CC20779" w14:textId="40695CCF" w:rsidR="004D448F" w:rsidRPr="009002F1" w:rsidRDefault="00C74CE0" w:rsidP="00B51737">
      <w:pPr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Snagging </w:t>
      </w:r>
      <w:r w:rsidR="00B51737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is still outstanding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. GS is arranging with </w:t>
      </w:r>
      <w:r w:rsidR="00B51737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Woodgrove to return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9E5CC2">
        <w:rPr>
          <w:rFonts w:cs="Arial"/>
          <w:bCs/>
          <w:color w:val="000000" w:themeColor="text1"/>
          <w:sz w:val="22"/>
          <w:szCs w:val="22"/>
          <w:lang w:eastAsia="en-GB"/>
        </w:rPr>
        <w:t>and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B51737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complete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. </w:t>
      </w:r>
      <w:r w:rsidR="004D448F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For oversight, i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t</w:t>
      </w:r>
      <w:r w:rsidR="009646F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4D448F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was </w:t>
      </w:r>
      <w:r w:rsidR="009646F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agreed that </w:t>
      </w:r>
      <w:r w:rsidR="00B51737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JB will be present with another Board member</w:t>
      </w:r>
      <w:r w:rsidR="007515B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from Block B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4D448F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present. </w:t>
      </w:r>
    </w:p>
    <w:p w14:paraId="0D4992F5" w14:textId="77777777" w:rsidR="001855BB" w:rsidRPr="009002F1" w:rsidRDefault="001855BB" w:rsidP="001855BB">
      <w:pPr>
        <w:pStyle w:val="ListParagraph"/>
        <w:autoSpaceDE w:val="0"/>
        <w:autoSpaceDN w:val="0"/>
        <w:adjustRightInd w:val="0"/>
        <w:ind w:left="144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</w:p>
    <w:p w14:paraId="5A9789C2" w14:textId="251A3AEE" w:rsidR="001855BB" w:rsidRPr="009002F1" w:rsidRDefault="001855BB" w:rsidP="004D448F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="Arial"/>
          <w:b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/>
          <w:bCs/>
          <w:color w:val="000000" w:themeColor="text1"/>
          <w:sz w:val="22"/>
          <w:szCs w:val="22"/>
          <w:lang w:eastAsia="en-GB"/>
        </w:rPr>
        <w:t xml:space="preserve">Car Park/Hard landscaping project (HLP): </w:t>
      </w:r>
    </w:p>
    <w:p w14:paraId="58AC36B1" w14:textId="77777777" w:rsidR="004D448F" w:rsidRPr="009002F1" w:rsidRDefault="004D448F" w:rsidP="001E7FE8">
      <w:pPr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</w:p>
    <w:p w14:paraId="4C2C8E4D" w14:textId="30EB3B3F" w:rsidR="00547951" w:rsidRPr="009002F1" w:rsidRDefault="00F47C4F" w:rsidP="00547951">
      <w:pPr>
        <w:pStyle w:val="ListParagraph"/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JB </w:t>
      </w:r>
      <w:r w:rsidR="004D448F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updated the </w:t>
      </w:r>
      <w:r w:rsidR="009646F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Board on </w:t>
      </w:r>
      <w:r w:rsidR="00DE2320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the status: </w:t>
      </w:r>
      <w:r w:rsidR="004D448F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</w:p>
    <w:p w14:paraId="70DD3E45" w14:textId="77777777" w:rsidR="00A33AC0" w:rsidRPr="009002F1" w:rsidRDefault="00A33AC0" w:rsidP="00547951">
      <w:pPr>
        <w:pStyle w:val="ListParagraph"/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</w:p>
    <w:p w14:paraId="3E0BAE90" w14:textId="59F63DFB" w:rsidR="009646F4" w:rsidRPr="009002F1" w:rsidRDefault="004D448F" w:rsidP="00A33AC0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08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The</w:t>
      </w:r>
      <w:r w:rsidR="00971F78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application for a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Certificate of Lawful Use </w:t>
      </w:r>
      <w:r w:rsidR="00547951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has been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submitted to Camden</w:t>
      </w:r>
      <w:r w:rsidR="001E519C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Council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. AC </w:t>
      </w:r>
      <w:r w:rsidR="00A33AC0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has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updated </w:t>
      </w:r>
      <w:r w:rsidR="00DE2320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the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project brief. </w:t>
      </w:r>
      <w:r w:rsidR="00BF58DF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Fee proposals were received from AC, Peter Deer (electrical company)</w:t>
      </w:r>
      <w:r w:rsidR="00547951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BF58DF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and James Scott (landscape architect). </w:t>
      </w:r>
    </w:p>
    <w:p w14:paraId="1D6AC905" w14:textId="1A89B0E5" w:rsidR="00547951" w:rsidRPr="009002F1" w:rsidRDefault="009646F4" w:rsidP="00A33AC0">
      <w:pPr>
        <w:pStyle w:val="ListParagraph"/>
        <w:numPr>
          <w:ilvl w:val="0"/>
          <w:numId w:val="29"/>
        </w:numPr>
        <w:autoSpaceDE w:val="0"/>
        <w:autoSpaceDN w:val="0"/>
        <w:adjustRightInd w:val="0"/>
        <w:ind w:left="108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Daniel Hallgarten</w:t>
      </w:r>
      <w:r w:rsidR="00971F78">
        <w:rPr>
          <w:rFonts w:cs="Arial"/>
          <w:bCs/>
          <w:color w:val="000000" w:themeColor="text1"/>
          <w:sz w:val="22"/>
          <w:szCs w:val="22"/>
          <w:lang w:eastAsia="en-GB"/>
        </w:rPr>
        <w:t>,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Flat 8</w:t>
      </w:r>
      <w:r w:rsidR="00971F78">
        <w:rPr>
          <w:rFonts w:cs="Arial"/>
          <w:bCs/>
          <w:color w:val="000000" w:themeColor="text1"/>
          <w:sz w:val="22"/>
          <w:szCs w:val="22"/>
          <w:lang w:eastAsia="en-GB"/>
        </w:rPr>
        <w:t>,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and Horace Ho</w:t>
      </w:r>
      <w:r w:rsidR="00971F78">
        <w:rPr>
          <w:rFonts w:cs="Arial"/>
          <w:bCs/>
          <w:color w:val="000000" w:themeColor="text1"/>
          <w:sz w:val="22"/>
          <w:szCs w:val="22"/>
          <w:lang w:eastAsia="en-GB"/>
        </w:rPr>
        <w:t>,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Flat 38</w:t>
      </w:r>
      <w:r w:rsidR="00971F78">
        <w:rPr>
          <w:rFonts w:cs="Arial"/>
          <w:bCs/>
          <w:color w:val="000000" w:themeColor="text1"/>
          <w:sz w:val="22"/>
          <w:szCs w:val="22"/>
          <w:lang w:eastAsia="en-GB"/>
        </w:rPr>
        <w:t>,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expressed interest </w:t>
      </w:r>
      <w:r w:rsidR="00BF58DF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in researching EV charging. </w:t>
      </w:r>
    </w:p>
    <w:p w14:paraId="22221E38" w14:textId="6D286221" w:rsidR="004D448F" w:rsidRPr="009002F1" w:rsidRDefault="004D448F" w:rsidP="00A33AC0">
      <w:pPr>
        <w:pStyle w:val="ListParagraph"/>
        <w:numPr>
          <w:ilvl w:val="0"/>
          <w:numId w:val="29"/>
        </w:numPr>
        <w:autoSpaceDE w:val="0"/>
        <w:autoSpaceDN w:val="0"/>
        <w:adjustRightInd w:val="0"/>
        <w:ind w:left="108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i/>
          <w:iCs/>
          <w:color w:val="000000" w:themeColor="text1"/>
          <w:sz w:val="22"/>
          <w:szCs w:val="22"/>
          <w:lang w:eastAsia="en-GB"/>
        </w:rPr>
        <w:t>Post-meeting update</w:t>
      </w:r>
      <w:r w:rsidR="006C3C24" w:rsidRPr="009002F1">
        <w:rPr>
          <w:rFonts w:cs="Arial"/>
          <w:i/>
          <w:iCs/>
          <w:color w:val="000000" w:themeColor="text1"/>
          <w:sz w:val="22"/>
          <w:szCs w:val="22"/>
          <w:lang w:eastAsia="en-GB"/>
        </w:rPr>
        <w:t>s</w:t>
      </w:r>
      <w:r w:rsidRPr="009002F1">
        <w:rPr>
          <w:rFonts w:cs="Arial"/>
          <w:b/>
          <w:bCs/>
          <w:color w:val="000000" w:themeColor="text1"/>
          <w:sz w:val="22"/>
          <w:szCs w:val="22"/>
          <w:lang w:eastAsia="en-GB"/>
        </w:rPr>
        <w:t xml:space="preserve">: </w:t>
      </w:r>
      <w:r w:rsidR="0008532F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The Hard Landscape </w:t>
      </w:r>
      <w:r w:rsidR="00F47C4F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Group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met on </w:t>
      </w:r>
      <w:r w:rsidR="0008532F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March 21</w:t>
      </w:r>
      <w:r w:rsidR="0008532F" w:rsidRPr="009002F1">
        <w:rPr>
          <w:rFonts w:cs="Arial"/>
          <w:bCs/>
          <w:color w:val="000000" w:themeColor="text1"/>
          <w:sz w:val="22"/>
          <w:szCs w:val="22"/>
          <w:vertAlign w:val="superscript"/>
          <w:lang w:eastAsia="en-GB"/>
        </w:rPr>
        <w:t>st</w:t>
      </w:r>
      <w:r w:rsidRPr="009002F1">
        <w:rPr>
          <w:rFonts w:cs="Arial"/>
          <w:bCs/>
          <w:color w:val="000000" w:themeColor="text1"/>
          <w:sz w:val="22"/>
          <w:szCs w:val="22"/>
          <w:vertAlign w:val="superscript"/>
          <w:lang w:eastAsia="en-GB"/>
        </w:rPr>
        <w:t xml:space="preserve"> </w:t>
      </w:r>
      <w:r w:rsidR="009C2CCE">
        <w:rPr>
          <w:rFonts w:cs="Arial"/>
          <w:bCs/>
          <w:color w:val="000000" w:themeColor="text1"/>
          <w:sz w:val="22"/>
          <w:szCs w:val="22"/>
          <w:lang w:eastAsia="en-GB"/>
        </w:rPr>
        <w:t>and d</w:t>
      </w:r>
      <w:r w:rsidR="0008532F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iscuss</w:t>
      </w:r>
      <w:r w:rsidR="00DE2320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ed how to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streamline the role of the </w:t>
      </w:r>
      <w:r w:rsidR="00DE2320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various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professionals to remove overlap</w:t>
      </w:r>
      <w:r w:rsidR="006C3C2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.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The first Section 20 notice will be issued to members once Camden has </w:t>
      </w:r>
      <w:r w:rsidR="00BF58DF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reverted. </w:t>
      </w:r>
      <w:r w:rsidR="006C3C2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The HLG will liaise with Conservation Group and Garden Group on the project.</w:t>
      </w:r>
    </w:p>
    <w:p w14:paraId="75AD2ABD" w14:textId="77777777" w:rsidR="004D448F" w:rsidRPr="009002F1" w:rsidRDefault="004D448F" w:rsidP="004D448F">
      <w:pPr>
        <w:pStyle w:val="ListParagraph"/>
        <w:autoSpaceDE w:val="0"/>
        <w:autoSpaceDN w:val="0"/>
        <w:adjustRightInd w:val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</w:p>
    <w:p w14:paraId="45A422EF" w14:textId="17E26F76" w:rsidR="0008532F" w:rsidRPr="009002F1" w:rsidRDefault="0008532F" w:rsidP="001855BB">
      <w:pPr>
        <w:autoSpaceDE w:val="0"/>
        <w:autoSpaceDN w:val="0"/>
        <w:adjustRightInd w:val="0"/>
        <w:jc w:val="both"/>
        <w:rPr>
          <w:rFonts w:cs="Arial"/>
          <w:b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/>
          <w:color w:val="000000" w:themeColor="text1"/>
          <w:sz w:val="22"/>
          <w:szCs w:val="22"/>
          <w:lang w:eastAsia="en-GB"/>
        </w:rPr>
        <w:t xml:space="preserve">8. Monthly </w:t>
      </w:r>
      <w:r w:rsidR="00DE2320" w:rsidRPr="009002F1">
        <w:rPr>
          <w:rFonts w:cs="Arial"/>
          <w:b/>
          <w:color w:val="000000" w:themeColor="text1"/>
          <w:sz w:val="22"/>
          <w:szCs w:val="22"/>
          <w:lang w:eastAsia="en-GB"/>
        </w:rPr>
        <w:t xml:space="preserve">site visit by </w:t>
      </w:r>
      <w:r w:rsidRPr="009002F1">
        <w:rPr>
          <w:rFonts w:cs="Arial"/>
          <w:b/>
          <w:color w:val="000000" w:themeColor="text1"/>
          <w:sz w:val="22"/>
          <w:szCs w:val="22"/>
          <w:lang w:eastAsia="en-GB"/>
        </w:rPr>
        <w:t xml:space="preserve">the MA </w:t>
      </w:r>
    </w:p>
    <w:p w14:paraId="355A836B" w14:textId="77777777" w:rsidR="00DE2320" w:rsidRPr="009002F1" w:rsidRDefault="00DE2320" w:rsidP="001855BB">
      <w:pPr>
        <w:autoSpaceDE w:val="0"/>
        <w:autoSpaceDN w:val="0"/>
        <w:adjustRightInd w:val="0"/>
        <w:jc w:val="both"/>
        <w:rPr>
          <w:rFonts w:cs="Arial"/>
          <w:b/>
          <w:color w:val="000000" w:themeColor="text1"/>
          <w:sz w:val="22"/>
          <w:szCs w:val="22"/>
          <w:lang w:eastAsia="en-GB"/>
        </w:rPr>
      </w:pPr>
    </w:p>
    <w:p w14:paraId="67A3EE09" w14:textId="77777777" w:rsidR="006C3C24" w:rsidRPr="009002F1" w:rsidRDefault="00B0515A" w:rsidP="001855BB">
      <w:pPr>
        <w:autoSpaceDE w:val="0"/>
        <w:autoSpaceDN w:val="0"/>
        <w:adjustRightInd w:val="0"/>
        <w:jc w:val="both"/>
        <w:rPr>
          <w:rFonts w:cs="Arial"/>
          <w:bCs/>
          <w:i/>
          <w:i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i/>
          <w:iCs/>
          <w:color w:val="000000" w:themeColor="text1"/>
          <w:sz w:val="22"/>
          <w:szCs w:val="22"/>
          <w:lang w:eastAsia="en-GB"/>
        </w:rPr>
        <w:t>I</w:t>
      </w:r>
      <w:r w:rsidR="00DE2320" w:rsidRPr="009002F1">
        <w:rPr>
          <w:rFonts w:cs="Arial"/>
          <w:bCs/>
          <w:i/>
          <w:iCs/>
          <w:color w:val="000000" w:themeColor="text1"/>
          <w:sz w:val="22"/>
          <w:szCs w:val="22"/>
          <w:lang w:eastAsia="en-GB"/>
        </w:rPr>
        <w:t xml:space="preserve">ssues </w:t>
      </w:r>
      <w:r w:rsidR="006C3C24" w:rsidRPr="009002F1">
        <w:rPr>
          <w:rFonts w:cs="Arial"/>
          <w:bCs/>
          <w:i/>
          <w:iCs/>
          <w:color w:val="000000" w:themeColor="text1"/>
          <w:sz w:val="22"/>
          <w:szCs w:val="22"/>
          <w:lang w:eastAsia="en-GB"/>
        </w:rPr>
        <w:t xml:space="preserve">arising that required Board-level decisions: </w:t>
      </w:r>
    </w:p>
    <w:p w14:paraId="1CD94EA7" w14:textId="6139A3AF" w:rsidR="00A12D71" w:rsidRPr="009002F1" w:rsidRDefault="00A12D71" w:rsidP="0008532F">
      <w:pPr>
        <w:pStyle w:val="ListParagraph"/>
        <w:numPr>
          <w:ilvl w:val="0"/>
          <w:numId w:val="14"/>
        </w:numPr>
        <w:spacing w:before="100" w:beforeAutospacing="1"/>
        <w:rPr>
          <w:rFonts w:cs="Arial"/>
          <w:color w:val="000000" w:themeColor="text1"/>
          <w:sz w:val="22"/>
          <w:szCs w:val="22"/>
        </w:rPr>
      </w:pPr>
      <w:r w:rsidRPr="009002F1">
        <w:rPr>
          <w:rFonts w:cs="Arial"/>
          <w:color w:val="000000" w:themeColor="text1"/>
          <w:sz w:val="22"/>
          <w:szCs w:val="22"/>
        </w:rPr>
        <w:t xml:space="preserve">Block B </w:t>
      </w:r>
      <w:r w:rsidR="007515B5" w:rsidRPr="009002F1">
        <w:rPr>
          <w:rFonts w:cs="Arial"/>
          <w:color w:val="000000" w:themeColor="text1"/>
          <w:sz w:val="22"/>
          <w:szCs w:val="22"/>
        </w:rPr>
        <w:t xml:space="preserve">internal </w:t>
      </w:r>
      <w:r w:rsidRPr="009002F1">
        <w:rPr>
          <w:rFonts w:cs="Arial"/>
          <w:color w:val="000000" w:themeColor="text1"/>
          <w:sz w:val="22"/>
          <w:szCs w:val="22"/>
        </w:rPr>
        <w:t xml:space="preserve">staircase </w:t>
      </w:r>
      <w:r w:rsidR="007515B5" w:rsidRPr="009002F1">
        <w:rPr>
          <w:rFonts w:cs="Arial"/>
          <w:color w:val="000000" w:themeColor="text1"/>
          <w:sz w:val="22"/>
          <w:szCs w:val="22"/>
        </w:rPr>
        <w:t>to the basement – the Board agreed to extend the black</w:t>
      </w:r>
      <w:r w:rsidR="00BB0947" w:rsidRPr="009002F1">
        <w:rPr>
          <w:rFonts w:cs="Arial"/>
          <w:color w:val="000000" w:themeColor="text1"/>
          <w:sz w:val="22"/>
          <w:szCs w:val="22"/>
        </w:rPr>
        <w:t xml:space="preserve"> matting to cover the </w:t>
      </w:r>
      <w:r w:rsidR="00D52735">
        <w:rPr>
          <w:rFonts w:cs="Arial"/>
          <w:color w:val="000000" w:themeColor="text1"/>
          <w:sz w:val="22"/>
          <w:szCs w:val="22"/>
        </w:rPr>
        <w:t>second</w:t>
      </w:r>
      <w:r w:rsidR="00BB0947" w:rsidRPr="009002F1">
        <w:rPr>
          <w:rFonts w:cs="Arial"/>
          <w:color w:val="000000" w:themeColor="text1"/>
          <w:sz w:val="22"/>
          <w:szCs w:val="22"/>
        </w:rPr>
        <w:t xml:space="preserve"> landing </w:t>
      </w:r>
      <w:r w:rsidR="007515B5" w:rsidRPr="009002F1">
        <w:rPr>
          <w:rFonts w:cs="Arial"/>
          <w:color w:val="000000" w:themeColor="text1"/>
          <w:sz w:val="22"/>
          <w:szCs w:val="22"/>
        </w:rPr>
        <w:t xml:space="preserve">with nosings for this section to match those in Block A’s; </w:t>
      </w:r>
      <w:r w:rsidR="00BB0947" w:rsidRPr="009002F1">
        <w:rPr>
          <w:rFonts w:cs="Arial"/>
          <w:color w:val="000000" w:themeColor="text1"/>
          <w:sz w:val="22"/>
          <w:szCs w:val="22"/>
        </w:rPr>
        <w:t xml:space="preserve">the </w:t>
      </w:r>
      <w:r w:rsidR="00F47C4F" w:rsidRPr="009002F1">
        <w:rPr>
          <w:rFonts w:cs="Arial"/>
          <w:color w:val="000000" w:themeColor="text1"/>
          <w:sz w:val="22"/>
          <w:szCs w:val="22"/>
        </w:rPr>
        <w:t>remainder</w:t>
      </w:r>
      <w:r w:rsidR="00BB0947" w:rsidRPr="009002F1">
        <w:rPr>
          <w:rFonts w:cs="Arial"/>
          <w:color w:val="000000" w:themeColor="text1"/>
          <w:sz w:val="22"/>
          <w:szCs w:val="22"/>
        </w:rPr>
        <w:t xml:space="preserve"> of the </w:t>
      </w:r>
      <w:r w:rsidR="007515B5" w:rsidRPr="009002F1">
        <w:rPr>
          <w:rFonts w:cs="Arial"/>
          <w:color w:val="000000" w:themeColor="text1"/>
          <w:sz w:val="22"/>
          <w:szCs w:val="22"/>
        </w:rPr>
        <w:t xml:space="preserve">uncovered </w:t>
      </w:r>
      <w:r w:rsidR="00BB0947" w:rsidRPr="009002F1">
        <w:rPr>
          <w:rFonts w:cs="Arial"/>
          <w:color w:val="000000" w:themeColor="text1"/>
          <w:sz w:val="22"/>
          <w:szCs w:val="22"/>
        </w:rPr>
        <w:t>stairs to have yellow nosings</w:t>
      </w:r>
      <w:r w:rsidR="007515B5" w:rsidRPr="009002F1">
        <w:rPr>
          <w:rFonts w:cs="Arial"/>
          <w:color w:val="000000" w:themeColor="text1"/>
          <w:sz w:val="22"/>
          <w:szCs w:val="22"/>
        </w:rPr>
        <w:t xml:space="preserve">. GS to </w:t>
      </w:r>
      <w:r w:rsidR="00DE2320" w:rsidRPr="009002F1">
        <w:rPr>
          <w:rFonts w:cs="Arial"/>
          <w:color w:val="000000" w:themeColor="text1"/>
          <w:sz w:val="22"/>
          <w:szCs w:val="22"/>
        </w:rPr>
        <w:t xml:space="preserve">progress. </w:t>
      </w:r>
      <w:r w:rsidR="007515B5" w:rsidRPr="009002F1">
        <w:rPr>
          <w:rFonts w:cs="Arial"/>
          <w:color w:val="000000" w:themeColor="text1"/>
          <w:sz w:val="22"/>
          <w:szCs w:val="22"/>
        </w:rPr>
        <w:t xml:space="preserve"> </w:t>
      </w:r>
    </w:p>
    <w:p w14:paraId="7E4EAD0C" w14:textId="5BCE0D7C" w:rsidR="00BB0947" w:rsidRPr="009002F1" w:rsidRDefault="00BB0947" w:rsidP="0008532F">
      <w:pPr>
        <w:pStyle w:val="ListParagraph"/>
        <w:numPr>
          <w:ilvl w:val="0"/>
          <w:numId w:val="14"/>
        </w:numPr>
        <w:spacing w:before="100" w:beforeAutospacing="1"/>
        <w:rPr>
          <w:rFonts w:cs="Arial"/>
          <w:color w:val="000000" w:themeColor="text1"/>
          <w:sz w:val="22"/>
          <w:szCs w:val="22"/>
        </w:rPr>
      </w:pPr>
      <w:r w:rsidRPr="009002F1">
        <w:rPr>
          <w:rFonts w:cs="Arial"/>
          <w:color w:val="000000" w:themeColor="text1"/>
          <w:sz w:val="22"/>
          <w:szCs w:val="22"/>
        </w:rPr>
        <w:t xml:space="preserve">Block B </w:t>
      </w:r>
      <w:r w:rsidR="007515B5" w:rsidRPr="009002F1">
        <w:rPr>
          <w:rFonts w:cs="Arial"/>
          <w:color w:val="000000" w:themeColor="text1"/>
          <w:sz w:val="22"/>
          <w:szCs w:val="22"/>
        </w:rPr>
        <w:t xml:space="preserve">external </w:t>
      </w:r>
      <w:r w:rsidRPr="009002F1">
        <w:rPr>
          <w:rFonts w:cs="Arial"/>
          <w:color w:val="000000" w:themeColor="text1"/>
          <w:sz w:val="22"/>
          <w:szCs w:val="22"/>
        </w:rPr>
        <w:t xml:space="preserve">stairwell </w:t>
      </w:r>
      <w:r w:rsidR="007515B5" w:rsidRPr="009002F1">
        <w:rPr>
          <w:rFonts w:cs="Arial"/>
          <w:color w:val="000000" w:themeColor="text1"/>
          <w:sz w:val="22"/>
          <w:szCs w:val="22"/>
        </w:rPr>
        <w:t xml:space="preserve">which serves as the fire exit route – AC to advise on installing a </w:t>
      </w:r>
      <w:r w:rsidR="003742E2" w:rsidRPr="009002F1">
        <w:rPr>
          <w:rFonts w:cs="Arial"/>
          <w:color w:val="000000" w:themeColor="text1"/>
          <w:sz w:val="22"/>
          <w:szCs w:val="22"/>
        </w:rPr>
        <w:t>handrail</w:t>
      </w:r>
      <w:r w:rsidR="007515B5" w:rsidRPr="009002F1">
        <w:rPr>
          <w:rFonts w:cs="Arial"/>
          <w:color w:val="000000" w:themeColor="text1"/>
          <w:sz w:val="22"/>
          <w:szCs w:val="22"/>
        </w:rPr>
        <w:t xml:space="preserve"> and yellow nosings to improve safety. </w:t>
      </w:r>
    </w:p>
    <w:p w14:paraId="43279170" w14:textId="34D62D98" w:rsidR="00BB0947" w:rsidRPr="009002F1" w:rsidRDefault="00BB0947" w:rsidP="0008532F">
      <w:pPr>
        <w:pStyle w:val="ListParagraph"/>
        <w:numPr>
          <w:ilvl w:val="0"/>
          <w:numId w:val="14"/>
        </w:numPr>
        <w:spacing w:before="100" w:beforeAutospacing="1"/>
        <w:rPr>
          <w:rFonts w:cs="Arial"/>
          <w:color w:val="000000" w:themeColor="text1"/>
          <w:sz w:val="22"/>
          <w:szCs w:val="22"/>
        </w:rPr>
      </w:pPr>
      <w:r w:rsidRPr="009002F1">
        <w:rPr>
          <w:rFonts w:cs="Arial"/>
          <w:color w:val="000000" w:themeColor="text1"/>
          <w:sz w:val="22"/>
          <w:szCs w:val="22"/>
        </w:rPr>
        <w:t xml:space="preserve">Unauthorised parking – PA to </w:t>
      </w:r>
      <w:r w:rsidR="00DE2320" w:rsidRPr="009002F1">
        <w:rPr>
          <w:rFonts w:cs="Arial"/>
          <w:color w:val="000000" w:themeColor="text1"/>
          <w:sz w:val="22"/>
          <w:szCs w:val="22"/>
        </w:rPr>
        <w:t xml:space="preserve">research </w:t>
      </w:r>
      <w:r w:rsidR="00A648C0" w:rsidRPr="009002F1">
        <w:rPr>
          <w:rFonts w:cs="Arial"/>
          <w:color w:val="000000" w:themeColor="text1"/>
          <w:sz w:val="22"/>
          <w:szCs w:val="22"/>
        </w:rPr>
        <w:t>the</w:t>
      </w:r>
      <w:r w:rsidR="003742E2">
        <w:rPr>
          <w:rFonts w:cs="Arial"/>
          <w:color w:val="000000" w:themeColor="text1"/>
          <w:sz w:val="22"/>
          <w:szCs w:val="22"/>
        </w:rPr>
        <w:t xml:space="preserve"> possible</w:t>
      </w:r>
      <w:r w:rsidR="00A648C0" w:rsidRPr="009002F1">
        <w:rPr>
          <w:rFonts w:cs="Arial"/>
          <w:color w:val="000000" w:themeColor="text1"/>
          <w:sz w:val="22"/>
          <w:szCs w:val="22"/>
        </w:rPr>
        <w:t xml:space="preserve"> use of private parking monitoring companies</w:t>
      </w:r>
      <w:r w:rsidR="003742E2">
        <w:rPr>
          <w:rFonts w:cs="Arial"/>
          <w:color w:val="000000" w:themeColor="text1"/>
          <w:sz w:val="22"/>
          <w:szCs w:val="22"/>
        </w:rPr>
        <w:t>.</w:t>
      </w:r>
    </w:p>
    <w:p w14:paraId="4DFAC7EE" w14:textId="619341BE" w:rsidR="00BB0947" w:rsidRPr="009002F1" w:rsidRDefault="00A33AC0" w:rsidP="0008532F">
      <w:pPr>
        <w:pStyle w:val="ListParagraph"/>
        <w:numPr>
          <w:ilvl w:val="0"/>
          <w:numId w:val="14"/>
        </w:numPr>
        <w:spacing w:before="100" w:beforeAutospacing="1"/>
        <w:rPr>
          <w:rFonts w:cs="Arial"/>
          <w:color w:val="000000" w:themeColor="text1"/>
          <w:sz w:val="22"/>
          <w:szCs w:val="22"/>
        </w:rPr>
      </w:pPr>
      <w:r w:rsidRPr="009002F1">
        <w:rPr>
          <w:rFonts w:cs="Arial"/>
          <w:color w:val="000000" w:themeColor="text1"/>
          <w:sz w:val="22"/>
          <w:szCs w:val="22"/>
        </w:rPr>
        <w:t>D</w:t>
      </w:r>
      <w:r w:rsidR="00D321DA" w:rsidRPr="009002F1">
        <w:rPr>
          <w:rFonts w:cs="Arial"/>
          <w:color w:val="000000" w:themeColor="text1"/>
          <w:sz w:val="22"/>
          <w:szCs w:val="22"/>
        </w:rPr>
        <w:t>irectors were given the access codes to the key for e</w:t>
      </w:r>
      <w:r w:rsidR="00BB0947" w:rsidRPr="009002F1">
        <w:rPr>
          <w:rFonts w:cs="Arial"/>
          <w:color w:val="000000" w:themeColor="text1"/>
          <w:sz w:val="22"/>
          <w:szCs w:val="22"/>
        </w:rPr>
        <w:t xml:space="preserve">mergency access to </w:t>
      </w:r>
      <w:r w:rsidR="00DE2320" w:rsidRPr="009002F1">
        <w:rPr>
          <w:rFonts w:cs="Arial"/>
          <w:color w:val="000000" w:themeColor="text1"/>
          <w:sz w:val="22"/>
          <w:szCs w:val="22"/>
        </w:rPr>
        <w:t>the caretaker’s l</w:t>
      </w:r>
      <w:r w:rsidR="00BB0947" w:rsidRPr="009002F1">
        <w:rPr>
          <w:rFonts w:cs="Arial"/>
          <w:color w:val="000000" w:themeColor="text1"/>
          <w:sz w:val="22"/>
          <w:szCs w:val="22"/>
        </w:rPr>
        <w:t>odge</w:t>
      </w:r>
      <w:r w:rsidR="00DE2320" w:rsidRPr="009002F1">
        <w:rPr>
          <w:rFonts w:cs="Arial"/>
          <w:color w:val="000000" w:themeColor="text1"/>
          <w:sz w:val="22"/>
          <w:szCs w:val="22"/>
        </w:rPr>
        <w:t>.</w:t>
      </w:r>
    </w:p>
    <w:p w14:paraId="6870374D" w14:textId="0E2206B3" w:rsidR="00C2257A" w:rsidRPr="009002F1" w:rsidRDefault="00C2257A" w:rsidP="0008532F">
      <w:pPr>
        <w:pStyle w:val="ListParagraph"/>
        <w:numPr>
          <w:ilvl w:val="0"/>
          <w:numId w:val="14"/>
        </w:numPr>
        <w:spacing w:before="100" w:beforeAutospacing="1"/>
        <w:rPr>
          <w:rFonts w:cstheme="minorHAnsi"/>
          <w:color w:val="000000" w:themeColor="text1"/>
          <w:sz w:val="22"/>
          <w:szCs w:val="22"/>
        </w:rPr>
      </w:pPr>
      <w:r w:rsidRPr="009002F1">
        <w:rPr>
          <w:rFonts w:cstheme="minorHAnsi"/>
          <w:color w:val="000000" w:themeColor="text1"/>
          <w:sz w:val="22"/>
          <w:szCs w:val="22"/>
        </w:rPr>
        <w:t xml:space="preserve">PA </w:t>
      </w:r>
      <w:r w:rsidR="00DE2320" w:rsidRPr="009002F1">
        <w:rPr>
          <w:rFonts w:cstheme="minorHAnsi"/>
          <w:color w:val="000000" w:themeColor="text1"/>
          <w:sz w:val="22"/>
          <w:szCs w:val="22"/>
        </w:rPr>
        <w:t xml:space="preserve">proposed a runner mat in Block B’s </w:t>
      </w:r>
      <w:r w:rsidR="00D321DA" w:rsidRPr="009002F1">
        <w:rPr>
          <w:rFonts w:cstheme="minorHAnsi"/>
          <w:color w:val="000000" w:themeColor="text1"/>
          <w:sz w:val="22"/>
          <w:szCs w:val="22"/>
        </w:rPr>
        <w:t xml:space="preserve">tiled section </w:t>
      </w:r>
      <w:r w:rsidR="00DE2320" w:rsidRPr="009002F1">
        <w:rPr>
          <w:rFonts w:cstheme="minorHAnsi"/>
          <w:color w:val="000000" w:themeColor="text1"/>
          <w:sz w:val="22"/>
          <w:szCs w:val="22"/>
        </w:rPr>
        <w:t xml:space="preserve">for </w:t>
      </w:r>
      <w:r w:rsidR="00047F95" w:rsidRPr="009002F1">
        <w:rPr>
          <w:rFonts w:cstheme="minorHAnsi"/>
          <w:color w:val="000000" w:themeColor="text1"/>
          <w:sz w:val="22"/>
          <w:szCs w:val="22"/>
        </w:rPr>
        <w:t>the wet months</w:t>
      </w:r>
      <w:r w:rsidR="00D321DA" w:rsidRPr="009002F1">
        <w:rPr>
          <w:rFonts w:cstheme="minorHAnsi"/>
          <w:color w:val="000000" w:themeColor="text1"/>
          <w:sz w:val="22"/>
          <w:szCs w:val="22"/>
        </w:rPr>
        <w:t xml:space="preserve"> to absorb the mud &amp; dirt. </w:t>
      </w:r>
      <w:r w:rsidR="00047F95" w:rsidRPr="009002F1">
        <w:rPr>
          <w:rFonts w:cstheme="minorHAnsi"/>
          <w:color w:val="000000" w:themeColor="text1"/>
          <w:sz w:val="22"/>
          <w:szCs w:val="22"/>
        </w:rPr>
        <w:t xml:space="preserve">Post-meeting update: </w:t>
      </w:r>
      <w:r w:rsidR="00DE2320" w:rsidRPr="009002F1">
        <w:rPr>
          <w:rFonts w:cstheme="minorHAnsi"/>
          <w:color w:val="000000" w:themeColor="text1"/>
          <w:sz w:val="22"/>
          <w:szCs w:val="22"/>
        </w:rPr>
        <w:t xml:space="preserve">The </w:t>
      </w:r>
      <w:r w:rsidR="007F48BD">
        <w:rPr>
          <w:rFonts w:cstheme="minorHAnsi"/>
          <w:color w:val="000000" w:themeColor="text1"/>
          <w:sz w:val="22"/>
          <w:szCs w:val="22"/>
        </w:rPr>
        <w:t xml:space="preserve">health and safety </w:t>
      </w:r>
      <w:r w:rsidR="00DE2320" w:rsidRPr="009002F1">
        <w:rPr>
          <w:rFonts w:cstheme="minorHAnsi"/>
          <w:color w:val="000000" w:themeColor="text1"/>
          <w:sz w:val="22"/>
          <w:szCs w:val="22"/>
        </w:rPr>
        <w:t xml:space="preserve">advice is that </w:t>
      </w:r>
      <w:r w:rsidR="00047F95" w:rsidRPr="009002F1">
        <w:rPr>
          <w:rFonts w:cstheme="minorHAnsi"/>
          <w:color w:val="000000" w:themeColor="text1"/>
          <w:sz w:val="22"/>
          <w:szCs w:val="22"/>
        </w:rPr>
        <w:t xml:space="preserve">a lobby mat </w:t>
      </w:r>
      <w:r w:rsidR="00DE2320" w:rsidRPr="009002F1">
        <w:rPr>
          <w:rFonts w:cstheme="minorHAnsi"/>
          <w:color w:val="000000" w:themeColor="text1"/>
          <w:sz w:val="22"/>
          <w:szCs w:val="22"/>
        </w:rPr>
        <w:t xml:space="preserve">secured with an anti slip backing </w:t>
      </w:r>
      <w:r w:rsidR="007F48BD">
        <w:rPr>
          <w:rFonts w:cstheme="minorHAnsi"/>
          <w:color w:val="000000" w:themeColor="text1"/>
          <w:sz w:val="22"/>
          <w:szCs w:val="22"/>
        </w:rPr>
        <w:t>would be acceptable</w:t>
      </w:r>
      <w:r w:rsidR="00DE2320" w:rsidRPr="009002F1">
        <w:rPr>
          <w:rFonts w:cstheme="minorHAnsi"/>
          <w:color w:val="000000" w:themeColor="text1"/>
          <w:sz w:val="22"/>
          <w:szCs w:val="22"/>
        </w:rPr>
        <w:t xml:space="preserve">. </w:t>
      </w:r>
      <w:r w:rsidR="00601B75" w:rsidRPr="009002F1">
        <w:rPr>
          <w:rFonts w:cstheme="minorHAnsi"/>
          <w:color w:val="000000" w:themeColor="text1"/>
          <w:sz w:val="22"/>
          <w:szCs w:val="22"/>
        </w:rPr>
        <w:t xml:space="preserve">The Board voted against </w:t>
      </w:r>
      <w:r w:rsidR="00F35909">
        <w:rPr>
          <w:rFonts w:cstheme="minorHAnsi"/>
          <w:color w:val="000000" w:themeColor="text1"/>
          <w:sz w:val="22"/>
          <w:szCs w:val="22"/>
        </w:rPr>
        <w:t xml:space="preserve">installing </w:t>
      </w:r>
      <w:r w:rsidR="00D321DA" w:rsidRPr="009002F1">
        <w:rPr>
          <w:rFonts w:cstheme="minorHAnsi"/>
          <w:color w:val="000000" w:themeColor="text1"/>
          <w:sz w:val="22"/>
          <w:szCs w:val="22"/>
        </w:rPr>
        <w:t xml:space="preserve">a mat </w:t>
      </w:r>
      <w:r w:rsidR="00F35909">
        <w:rPr>
          <w:rFonts w:cstheme="minorHAnsi"/>
          <w:color w:val="000000" w:themeColor="text1"/>
          <w:sz w:val="22"/>
          <w:szCs w:val="22"/>
        </w:rPr>
        <w:t>at this time</w:t>
      </w:r>
      <w:r w:rsidR="00601B75" w:rsidRPr="009002F1">
        <w:rPr>
          <w:rFonts w:cstheme="minorHAnsi"/>
          <w:color w:val="000000" w:themeColor="text1"/>
          <w:sz w:val="22"/>
          <w:szCs w:val="22"/>
        </w:rPr>
        <w:t xml:space="preserve">. </w:t>
      </w:r>
    </w:p>
    <w:p w14:paraId="153BA7BB" w14:textId="2DABAAFA" w:rsidR="00601B75" w:rsidRPr="009002F1" w:rsidRDefault="00C2257A" w:rsidP="0008532F">
      <w:pPr>
        <w:pStyle w:val="ListParagraph"/>
        <w:numPr>
          <w:ilvl w:val="0"/>
          <w:numId w:val="14"/>
        </w:numPr>
        <w:spacing w:before="100" w:beforeAutospacing="1"/>
        <w:rPr>
          <w:rFonts w:cs="Arial"/>
          <w:color w:val="000000" w:themeColor="text1"/>
          <w:sz w:val="22"/>
          <w:szCs w:val="22"/>
        </w:rPr>
      </w:pPr>
      <w:r w:rsidRPr="009002F1">
        <w:rPr>
          <w:rFonts w:cstheme="minorHAnsi"/>
          <w:color w:val="000000" w:themeColor="text1"/>
          <w:sz w:val="22"/>
          <w:szCs w:val="22"/>
        </w:rPr>
        <w:t xml:space="preserve">JB suggested a </w:t>
      </w:r>
      <w:r w:rsidR="00CE5484" w:rsidRPr="009002F1">
        <w:rPr>
          <w:rFonts w:cstheme="minorHAnsi"/>
          <w:color w:val="000000" w:themeColor="text1"/>
          <w:sz w:val="22"/>
          <w:szCs w:val="22"/>
        </w:rPr>
        <w:t>reinstatement</w:t>
      </w:r>
      <w:r w:rsidR="007E72D5" w:rsidRPr="009002F1">
        <w:rPr>
          <w:rFonts w:cstheme="minorHAnsi"/>
          <w:color w:val="000000" w:themeColor="text1"/>
          <w:sz w:val="22"/>
          <w:szCs w:val="22"/>
        </w:rPr>
        <w:t xml:space="preserve"> of the </w:t>
      </w:r>
      <w:r w:rsidR="003C3317">
        <w:rPr>
          <w:rFonts w:cstheme="minorHAnsi"/>
          <w:color w:val="000000" w:themeColor="text1"/>
          <w:sz w:val="22"/>
          <w:szCs w:val="22"/>
        </w:rPr>
        <w:t>‘</w:t>
      </w:r>
      <w:r w:rsidR="007E72D5" w:rsidRPr="009002F1">
        <w:rPr>
          <w:rFonts w:cstheme="minorHAnsi"/>
          <w:color w:val="000000" w:themeColor="text1"/>
          <w:sz w:val="22"/>
          <w:szCs w:val="22"/>
        </w:rPr>
        <w:t>Minor Maintenance G</w:t>
      </w:r>
      <w:r w:rsidRPr="009002F1">
        <w:rPr>
          <w:rFonts w:cstheme="minorHAnsi"/>
          <w:color w:val="000000" w:themeColor="text1"/>
          <w:sz w:val="22"/>
          <w:szCs w:val="22"/>
        </w:rPr>
        <w:t>rou</w:t>
      </w:r>
      <w:r w:rsidR="007E72D5" w:rsidRPr="009002F1">
        <w:rPr>
          <w:rFonts w:cstheme="minorHAnsi"/>
          <w:color w:val="000000" w:themeColor="text1"/>
          <w:sz w:val="22"/>
          <w:szCs w:val="22"/>
        </w:rPr>
        <w:t>p</w:t>
      </w:r>
      <w:r w:rsidR="003C3317">
        <w:rPr>
          <w:rFonts w:cstheme="minorHAnsi"/>
          <w:color w:val="000000" w:themeColor="text1"/>
          <w:sz w:val="22"/>
          <w:szCs w:val="22"/>
        </w:rPr>
        <w:t>’</w:t>
      </w:r>
      <w:r w:rsidR="00DE2320" w:rsidRPr="009002F1">
        <w:rPr>
          <w:rFonts w:cstheme="minorHAnsi"/>
          <w:color w:val="000000" w:themeColor="text1"/>
          <w:sz w:val="22"/>
          <w:szCs w:val="22"/>
        </w:rPr>
        <w:t xml:space="preserve">. </w:t>
      </w:r>
      <w:r w:rsidR="00601B75" w:rsidRPr="009002F1">
        <w:rPr>
          <w:rFonts w:cstheme="minorHAnsi"/>
          <w:color w:val="000000" w:themeColor="text1"/>
          <w:sz w:val="22"/>
          <w:szCs w:val="22"/>
        </w:rPr>
        <w:t xml:space="preserve">Post meeting update: </w:t>
      </w:r>
      <w:r w:rsidRPr="009002F1">
        <w:rPr>
          <w:rFonts w:cstheme="minorHAnsi"/>
          <w:color w:val="000000" w:themeColor="text1"/>
          <w:sz w:val="22"/>
          <w:szCs w:val="22"/>
        </w:rPr>
        <w:t xml:space="preserve">PA </w:t>
      </w:r>
      <w:r w:rsidR="00601B75" w:rsidRPr="009002F1">
        <w:rPr>
          <w:rFonts w:cstheme="minorHAnsi"/>
          <w:color w:val="000000" w:themeColor="text1"/>
          <w:sz w:val="22"/>
          <w:szCs w:val="22"/>
        </w:rPr>
        <w:t xml:space="preserve">to be the lead coordinator and </w:t>
      </w:r>
      <w:r w:rsidR="007E72D5" w:rsidRPr="009002F1">
        <w:rPr>
          <w:rFonts w:cstheme="minorHAnsi"/>
          <w:color w:val="000000" w:themeColor="text1"/>
          <w:sz w:val="22"/>
          <w:szCs w:val="22"/>
        </w:rPr>
        <w:t xml:space="preserve">will </w:t>
      </w:r>
      <w:r w:rsidR="00601B75" w:rsidRPr="009002F1">
        <w:rPr>
          <w:rFonts w:cstheme="minorHAnsi"/>
          <w:color w:val="000000" w:themeColor="text1"/>
          <w:sz w:val="22"/>
          <w:szCs w:val="22"/>
        </w:rPr>
        <w:t>work to integrate the activities of the MMG with the mont</w:t>
      </w:r>
      <w:r w:rsidR="003C3317">
        <w:rPr>
          <w:rFonts w:cstheme="minorHAnsi"/>
          <w:color w:val="000000" w:themeColor="text1"/>
          <w:sz w:val="22"/>
          <w:szCs w:val="22"/>
        </w:rPr>
        <w:t>h</w:t>
      </w:r>
      <w:r w:rsidR="00601B75" w:rsidRPr="009002F1">
        <w:rPr>
          <w:rFonts w:cstheme="minorHAnsi"/>
          <w:color w:val="000000" w:themeColor="text1"/>
          <w:sz w:val="22"/>
          <w:szCs w:val="22"/>
        </w:rPr>
        <w:t xml:space="preserve">ly site visits by the MA. </w:t>
      </w:r>
      <w:r w:rsidR="007E72D5" w:rsidRPr="009002F1">
        <w:rPr>
          <w:rFonts w:cstheme="minorHAnsi"/>
          <w:color w:val="000000" w:themeColor="text1"/>
          <w:sz w:val="22"/>
          <w:szCs w:val="22"/>
        </w:rPr>
        <w:t xml:space="preserve">There will be a </w:t>
      </w:r>
      <w:r w:rsidR="00F47C4F" w:rsidRPr="009002F1">
        <w:rPr>
          <w:rFonts w:cstheme="minorHAnsi"/>
          <w:color w:val="000000" w:themeColor="text1"/>
          <w:sz w:val="22"/>
          <w:szCs w:val="22"/>
        </w:rPr>
        <w:t>three-month</w:t>
      </w:r>
      <w:r w:rsidR="007E72D5" w:rsidRPr="009002F1">
        <w:rPr>
          <w:rFonts w:cstheme="minorHAnsi"/>
          <w:color w:val="000000" w:themeColor="text1"/>
          <w:sz w:val="22"/>
          <w:szCs w:val="22"/>
        </w:rPr>
        <w:t xml:space="preserve"> trial</w:t>
      </w:r>
      <w:r w:rsidR="00807915">
        <w:rPr>
          <w:rFonts w:cstheme="minorHAnsi"/>
          <w:color w:val="000000" w:themeColor="text1"/>
          <w:sz w:val="22"/>
          <w:szCs w:val="22"/>
        </w:rPr>
        <w:t xml:space="preserve"> of the system</w:t>
      </w:r>
      <w:r w:rsidR="00601B75" w:rsidRPr="009002F1">
        <w:rPr>
          <w:rFonts w:cstheme="minorHAnsi"/>
          <w:color w:val="000000" w:themeColor="text1"/>
          <w:sz w:val="22"/>
          <w:szCs w:val="22"/>
        </w:rPr>
        <w:t xml:space="preserve">. </w:t>
      </w:r>
      <w:r w:rsidR="00DE2320" w:rsidRPr="009002F1">
        <w:rPr>
          <w:rFonts w:cstheme="minorHAnsi"/>
          <w:color w:val="000000" w:themeColor="text1"/>
          <w:sz w:val="22"/>
          <w:szCs w:val="22"/>
        </w:rPr>
        <w:t xml:space="preserve">Members interested </w:t>
      </w:r>
      <w:r w:rsidR="0029740A">
        <w:rPr>
          <w:rFonts w:cstheme="minorHAnsi"/>
          <w:color w:val="000000" w:themeColor="text1"/>
          <w:sz w:val="22"/>
          <w:szCs w:val="22"/>
        </w:rPr>
        <w:t>in</w:t>
      </w:r>
      <w:r w:rsidR="00DE2320" w:rsidRPr="009002F1">
        <w:rPr>
          <w:rFonts w:cstheme="minorHAnsi"/>
          <w:color w:val="000000" w:themeColor="text1"/>
          <w:sz w:val="22"/>
          <w:szCs w:val="22"/>
        </w:rPr>
        <w:t xml:space="preserve"> participat</w:t>
      </w:r>
      <w:r w:rsidR="0029740A">
        <w:rPr>
          <w:rFonts w:cstheme="minorHAnsi"/>
          <w:color w:val="000000" w:themeColor="text1"/>
          <w:sz w:val="22"/>
          <w:szCs w:val="22"/>
        </w:rPr>
        <w:t>ing</w:t>
      </w:r>
      <w:r w:rsidR="00DE2320" w:rsidRPr="009002F1">
        <w:rPr>
          <w:rFonts w:cstheme="minorHAnsi"/>
          <w:color w:val="000000" w:themeColor="text1"/>
          <w:sz w:val="22"/>
          <w:szCs w:val="22"/>
        </w:rPr>
        <w:t xml:space="preserve"> on the MMG are invited to contact PA and JB. </w:t>
      </w:r>
    </w:p>
    <w:p w14:paraId="571C782C" w14:textId="77777777" w:rsidR="00601B75" w:rsidRPr="009002F1" w:rsidRDefault="00601B75" w:rsidP="00F12FAA">
      <w:pPr>
        <w:pStyle w:val="ListParagraph"/>
        <w:spacing w:before="100" w:beforeAutospacing="1"/>
        <w:ind w:left="1080"/>
        <w:rPr>
          <w:rFonts w:cs="Arial"/>
          <w:color w:val="000000" w:themeColor="text1"/>
          <w:sz w:val="22"/>
          <w:szCs w:val="22"/>
        </w:rPr>
      </w:pPr>
    </w:p>
    <w:p w14:paraId="309EB079" w14:textId="7B2F9CC1" w:rsidR="001855BB" w:rsidRPr="009002F1" w:rsidRDefault="00C2257A" w:rsidP="001855BB">
      <w:pPr>
        <w:rPr>
          <w:rFonts w:eastAsia="Times New Roman" w:cs="Arial"/>
          <w:b/>
          <w:color w:val="000000" w:themeColor="text1"/>
          <w:sz w:val="22"/>
          <w:szCs w:val="22"/>
          <w:lang w:eastAsia="en-GB"/>
        </w:rPr>
      </w:pPr>
      <w:r w:rsidRPr="009002F1">
        <w:rPr>
          <w:rFonts w:eastAsia="Times New Roman" w:cs="Arial"/>
          <w:color w:val="000000" w:themeColor="text1"/>
          <w:sz w:val="22"/>
          <w:szCs w:val="22"/>
          <w:lang w:eastAsia="en-GB"/>
        </w:rPr>
        <w:t>9</w:t>
      </w:r>
      <w:r w:rsidR="001855BB" w:rsidRPr="009002F1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. </w:t>
      </w:r>
      <w:r w:rsidR="001855BB" w:rsidRPr="009002F1">
        <w:rPr>
          <w:rFonts w:eastAsia="Times New Roman" w:cs="Arial"/>
          <w:b/>
          <w:color w:val="000000" w:themeColor="text1"/>
          <w:sz w:val="22"/>
          <w:szCs w:val="22"/>
          <w:lang w:eastAsia="en-GB"/>
        </w:rPr>
        <w:t>Individual flat issues</w:t>
      </w:r>
    </w:p>
    <w:p w14:paraId="1BE400B0" w14:textId="77777777" w:rsidR="00A33AC0" w:rsidRPr="009002F1" w:rsidRDefault="00A33AC0" w:rsidP="001855BB">
      <w:pPr>
        <w:rPr>
          <w:rFonts w:eastAsia="Times New Roman" w:cs="Arial"/>
          <w:b/>
          <w:color w:val="000000" w:themeColor="text1"/>
          <w:sz w:val="22"/>
          <w:szCs w:val="22"/>
          <w:lang w:eastAsia="en-GB"/>
        </w:rPr>
      </w:pPr>
    </w:p>
    <w:p w14:paraId="63D71904" w14:textId="1975CDDE" w:rsidR="001855BB" w:rsidRPr="009002F1" w:rsidRDefault="005333D8" w:rsidP="00155E77">
      <w:pPr>
        <w:rPr>
          <w:rFonts w:eastAsia="Times New Roman" w:cs="Arial"/>
          <w:color w:val="000000" w:themeColor="text1"/>
          <w:sz w:val="22"/>
          <w:szCs w:val="22"/>
          <w:lang w:eastAsia="en-GB"/>
        </w:rPr>
      </w:pPr>
      <w:r w:rsidRPr="009002F1">
        <w:rPr>
          <w:rFonts w:eastAsia="Times New Roman" w:cs="Arial"/>
          <w:bCs/>
          <w:color w:val="000000" w:themeColor="text1"/>
          <w:sz w:val="22"/>
          <w:szCs w:val="22"/>
          <w:lang w:eastAsia="en-GB"/>
        </w:rPr>
        <w:t xml:space="preserve">Matters relating to </w:t>
      </w:r>
      <w:r w:rsidR="001855BB" w:rsidRPr="009002F1">
        <w:rPr>
          <w:rFonts w:eastAsia="Times New Roman" w:cs="Arial"/>
          <w:bCs/>
          <w:color w:val="000000" w:themeColor="text1"/>
          <w:sz w:val="22"/>
          <w:szCs w:val="22"/>
          <w:lang w:eastAsia="en-GB"/>
        </w:rPr>
        <w:t>Flat</w:t>
      </w:r>
      <w:r w:rsidRPr="009002F1">
        <w:rPr>
          <w:rFonts w:eastAsia="Times New Roman" w:cs="Arial"/>
          <w:bCs/>
          <w:color w:val="000000" w:themeColor="text1"/>
          <w:sz w:val="22"/>
          <w:szCs w:val="22"/>
          <w:lang w:eastAsia="en-GB"/>
        </w:rPr>
        <w:t>s</w:t>
      </w:r>
      <w:r w:rsidR="001855BB" w:rsidRPr="009002F1">
        <w:rPr>
          <w:rFonts w:eastAsia="Times New Roman"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Pr="009002F1">
        <w:rPr>
          <w:rFonts w:eastAsia="Times New Roman" w:cs="Arial"/>
          <w:bCs/>
          <w:color w:val="000000" w:themeColor="text1"/>
          <w:sz w:val="22"/>
          <w:szCs w:val="22"/>
          <w:lang w:eastAsia="en-GB"/>
        </w:rPr>
        <w:t xml:space="preserve">23, </w:t>
      </w:r>
      <w:r w:rsidR="001855BB" w:rsidRPr="009002F1">
        <w:rPr>
          <w:rFonts w:eastAsia="Times New Roman" w:cs="Arial"/>
          <w:bCs/>
          <w:color w:val="000000" w:themeColor="text1"/>
          <w:sz w:val="22"/>
          <w:szCs w:val="22"/>
          <w:lang w:eastAsia="en-GB"/>
        </w:rPr>
        <w:t>25</w:t>
      </w:r>
      <w:r w:rsidRPr="009002F1">
        <w:rPr>
          <w:rFonts w:eastAsia="Times New Roman" w:cs="Arial"/>
          <w:bCs/>
          <w:color w:val="000000" w:themeColor="text1"/>
          <w:sz w:val="22"/>
          <w:szCs w:val="22"/>
          <w:lang w:eastAsia="en-GB"/>
        </w:rPr>
        <w:t>, 38, 54a, 57 and 58</w:t>
      </w:r>
      <w:r w:rsidR="001855BB" w:rsidRPr="009002F1">
        <w:rPr>
          <w:rFonts w:eastAsia="Times New Roman"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Pr="009002F1">
        <w:rPr>
          <w:rFonts w:eastAsia="Times New Roman" w:cs="Arial"/>
          <w:bCs/>
          <w:color w:val="000000" w:themeColor="text1"/>
          <w:sz w:val="22"/>
          <w:szCs w:val="22"/>
          <w:lang w:eastAsia="en-GB"/>
        </w:rPr>
        <w:t>were</w:t>
      </w:r>
      <w:r w:rsidRPr="009002F1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discussed. Decisions taken will be conveyed by the </w:t>
      </w:r>
      <w:r w:rsidR="0029740A">
        <w:rPr>
          <w:rFonts w:eastAsia="Times New Roman" w:cs="Arial"/>
          <w:color w:val="000000" w:themeColor="text1"/>
          <w:sz w:val="22"/>
          <w:szCs w:val="22"/>
          <w:lang w:eastAsia="en-GB"/>
        </w:rPr>
        <w:t>MA</w:t>
      </w:r>
      <w:r w:rsidRPr="009002F1">
        <w:rPr>
          <w:rFonts w:eastAsia="Times New Roman" w:cs="Arial"/>
          <w:color w:val="000000" w:themeColor="text1"/>
          <w:sz w:val="22"/>
          <w:szCs w:val="22"/>
          <w:lang w:eastAsia="en-GB"/>
        </w:rPr>
        <w:t xml:space="preserve"> to the relevant flats. </w:t>
      </w:r>
    </w:p>
    <w:p w14:paraId="4DE79A46" w14:textId="77777777" w:rsidR="001855BB" w:rsidRPr="009002F1" w:rsidRDefault="001855BB" w:rsidP="001855BB">
      <w:pPr>
        <w:rPr>
          <w:rFonts w:eastAsia="Times New Roman" w:cs="Arial"/>
          <w:color w:val="000000" w:themeColor="text1"/>
          <w:sz w:val="22"/>
          <w:szCs w:val="22"/>
          <w:lang w:eastAsia="en-GB"/>
        </w:rPr>
      </w:pPr>
    </w:p>
    <w:p w14:paraId="491657E1" w14:textId="01992615" w:rsidR="001855BB" w:rsidRPr="009002F1" w:rsidRDefault="007C22BA" w:rsidP="001855BB">
      <w:pPr>
        <w:rPr>
          <w:rFonts w:cs="Arial"/>
          <w:b/>
          <w:bCs/>
          <w:color w:val="000000" w:themeColor="text1"/>
          <w:sz w:val="22"/>
          <w:szCs w:val="22"/>
        </w:rPr>
      </w:pPr>
      <w:r w:rsidRPr="009002F1">
        <w:rPr>
          <w:rFonts w:cs="Arial"/>
          <w:b/>
          <w:bCs/>
          <w:color w:val="000000" w:themeColor="text1"/>
          <w:sz w:val="22"/>
          <w:szCs w:val="22"/>
        </w:rPr>
        <w:t>10</w:t>
      </w:r>
      <w:r w:rsidR="001855BB" w:rsidRPr="009002F1">
        <w:rPr>
          <w:rFonts w:cs="Arial"/>
          <w:b/>
          <w:bCs/>
          <w:color w:val="000000" w:themeColor="text1"/>
          <w:sz w:val="22"/>
          <w:szCs w:val="22"/>
        </w:rPr>
        <w:t>.</w:t>
      </w:r>
      <w:r w:rsidR="001855BB" w:rsidRPr="009002F1">
        <w:rPr>
          <w:rFonts w:cs="Arial"/>
          <w:color w:val="000000" w:themeColor="text1"/>
          <w:sz w:val="22"/>
          <w:szCs w:val="22"/>
        </w:rPr>
        <w:t xml:space="preserve"> </w:t>
      </w:r>
      <w:r w:rsidR="001855BB" w:rsidRPr="009002F1">
        <w:rPr>
          <w:rFonts w:cs="Arial"/>
          <w:b/>
          <w:bCs/>
          <w:color w:val="000000" w:themeColor="text1"/>
          <w:sz w:val="22"/>
          <w:szCs w:val="22"/>
        </w:rPr>
        <w:t>LTAs</w:t>
      </w:r>
    </w:p>
    <w:p w14:paraId="2524B157" w14:textId="77777777" w:rsidR="00155E77" w:rsidRPr="009002F1" w:rsidRDefault="00155E77" w:rsidP="001855BB">
      <w:pPr>
        <w:rPr>
          <w:rFonts w:cs="Arial"/>
          <w:bCs/>
          <w:color w:val="000000" w:themeColor="text1"/>
          <w:sz w:val="22"/>
          <w:szCs w:val="22"/>
        </w:rPr>
      </w:pPr>
    </w:p>
    <w:p w14:paraId="2AA312AB" w14:textId="42810D0A" w:rsidR="001B09B9" w:rsidRPr="009002F1" w:rsidRDefault="00155E77" w:rsidP="00155E77">
      <w:pPr>
        <w:pStyle w:val="ListParagraph"/>
        <w:numPr>
          <w:ilvl w:val="0"/>
          <w:numId w:val="27"/>
        </w:numPr>
        <w:rPr>
          <w:rFonts w:cs="Arial"/>
          <w:bCs/>
          <w:color w:val="000000" w:themeColor="text1"/>
          <w:sz w:val="22"/>
          <w:szCs w:val="22"/>
        </w:rPr>
      </w:pPr>
      <w:r w:rsidRPr="009002F1">
        <w:rPr>
          <w:rFonts w:cs="Arial"/>
          <w:bCs/>
          <w:color w:val="000000" w:themeColor="text1"/>
          <w:sz w:val="22"/>
          <w:szCs w:val="22"/>
        </w:rPr>
        <w:t>LTA work</w:t>
      </w:r>
      <w:r w:rsidR="00801597">
        <w:rPr>
          <w:rFonts w:cs="Arial"/>
          <w:bCs/>
          <w:color w:val="000000" w:themeColor="text1"/>
          <w:sz w:val="22"/>
          <w:szCs w:val="22"/>
        </w:rPr>
        <w:t>s (prospective/ongoing/</w:t>
      </w:r>
      <w:r w:rsidR="00BF061E">
        <w:rPr>
          <w:rFonts w:cs="Arial"/>
          <w:bCs/>
          <w:color w:val="000000" w:themeColor="text1"/>
          <w:sz w:val="22"/>
          <w:szCs w:val="22"/>
        </w:rPr>
        <w:t>complete)</w:t>
      </w:r>
      <w:r w:rsidRPr="009002F1">
        <w:rPr>
          <w:rFonts w:cs="Arial"/>
          <w:bCs/>
          <w:color w:val="000000" w:themeColor="text1"/>
          <w:sz w:val="22"/>
          <w:szCs w:val="22"/>
        </w:rPr>
        <w:t xml:space="preserve"> relating to Flats 7, 25, 29, </w:t>
      </w:r>
      <w:r w:rsidR="00BF061E" w:rsidRPr="00801597">
        <w:rPr>
          <w:rFonts w:cs="Arial"/>
          <w:bCs/>
          <w:color w:val="000000" w:themeColor="text1"/>
          <w:sz w:val="22"/>
          <w:szCs w:val="22"/>
        </w:rPr>
        <w:t>31,</w:t>
      </w:r>
      <w:r w:rsidR="00BF061E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BF061E" w:rsidRPr="009002F1">
        <w:rPr>
          <w:rFonts w:cs="Arial"/>
          <w:bCs/>
          <w:color w:val="000000" w:themeColor="text1"/>
          <w:sz w:val="22"/>
          <w:szCs w:val="22"/>
        </w:rPr>
        <w:t>46</w:t>
      </w:r>
      <w:r w:rsidRPr="009002F1">
        <w:rPr>
          <w:rFonts w:cs="Arial"/>
          <w:bCs/>
          <w:color w:val="000000" w:themeColor="text1"/>
          <w:sz w:val="22"/>
          <w:szCs w:val="22"/>
        </w:rPr>
        <w:t xml:space="preserve">, 53 were discussed. </w:t>
      </w:r>
      <w:r w:rsidRPr="009002F1">
        <w:rPr>
          <w:rFonts w:eastAsia="Times New Roman" w:cs="Arial"/>
          <w:color w:val="000000" w:themeColor="text1"/>
          <w:sz w:val="22"/>
          <w:szCs w:val="22"/>
          <w:lang w:eastAsia="en-GB"/>
        </w:rPr>
        <w:t>Decisions taken will be conveyed by the managing agent to the relevant flats</w:t>
      </w:r>
      <w:r w:rsidR="00026E7B">
        <w:rPr>
          <w:rFonts w:eastAsia="Times New Roman" w:cs="Arial"/>
          <w:color w:val="000000" w:themeColor="text1"/>
          <w:sz w:val="22"/>
          <w:szCs w:val="22"/>
          <w:lang w:eastAsia="en-GB"/>
        </w:rPr>
        <w:t>.</w:t>
      </w:r>
    </w:p>
    <w:p w14:paraId="5519BD77" w14:textId="77777777" w:rsidR="00155E77" w:rsidRPr="009002F1" w:rsidRDefault="00155E77" w:rsidP="001855BB">
      <w:pPr>
        <w:rPr>
          <w:rFonts w:cs="Arial"/>
          <w:bCs/>
          <w:color w:val="000000" w:themeColor="text1"/>
          <w:sz w:val="22"/>
          <w:szCs w:val="22"/>
        </w:rPr>
      </w:pPr>
    </w:p>
    <w:p w14:paraId="7539424D" w14:textId="256AE8BD" w:rsidR="001B09B9" w:rsidRPr="009002F1" w:rsidRDefault="001B09B9" w:rsidP="00155E77">
      <w:pPr>
        <w:pStyle w:val="ListParagraph"/>
        <w:numPr>
          <w:ilvl w:val="0"/>
          <w:numId w:val="27"/>
        </w:numPr>
        <w:rPr>
          <w:rFonts w:cs="Arial"/>
          <w:bCs/>
          <w:color w:val="000000" w:themeColor="text1"/>
          <w:sz w:val="22"/>
          <w:szCs w:val="22"/>
        </w:rPr>
      </w:pPr>
      <w:r w:rsidRPr="009002F1">
        <w:rPr>
          <w:rFonts w:cs="Arial"/>
          <w:bCs/>
          <w:color w:val="000000" w:themeColor="text1"/>
          <w:sz w:val="22"/>
          <w:szCs w:val="22"/>
        </w:rPr>
        <w:t>LTA Review</w:t>
      </w:r>
    </w:p>
    <w:p w14:paraId="6CE146EC" w14:textId="77777777" w:rsidR="001B09B9" w:rsidRPr="009002F1" w:rsidRDefault="001B09B9" w:rsidP="001855BB">
      <w:pPr>
        <w:rPr>
          <w:rFonts w:cs="Arial"/>
          <w:bCs/>
          <w:color w:val="000000" w:themeColor="text1"/>
          <w:sz w:val="22"/>
          <w:szCs w:val="22"/>
        </w:rPr>
      </w:pPr>
    </w:p>
    <w:p w14:paraId="18C96F63" w14:textId="1EC4474B" w:rsidR="00F12FAA" w:rsidRPr="009002F1" w:rsidRDefault="00D75D45" w:rsidP="00CC1E6C">
      <w:pPr>
        <w:pStyle w:val="ListParagraph"/>
        <w:numPr>
          <w:ilvl w:val="0"/>
          <w:numId w:val="17"/>
        </w:numPr>
        <w:rPr>
          <w:rFonts w:cs="Arial"/>
          <w:b/>
          <w:color w:val="000000" w:themeColor="text1"/>
          <w:sz w:val="22"/>
          <w:szCs w:val="22"/>
        </w:rPr>
      </w:pPr>
      <w:r w:rsidRPr="009002F1">
        <w:rPr>
          <w:rFonts w:cs="Arial"/>
          <w:color w:val="000000" w:themeColor="text1"/>
          <w:sz w:val="22"/>
          <w:szCs w:val="22"/>
        </w:rPr>
        <w:t>Two, n</w:t>
      </w:r>
      <w:r w:rsidR="00155E77" w:rsidRPr="009002F1">
        <w:rPr>
          <w:rFonts w:cs="Arial"/>
          <w:color w:val="000000" w:themeColor="text1"/>
          <w:sz w:val="22"/>
          <w:szCs w:val="22"/>
        </w:rPr>
        <w:t xml:space="preserve">ew clauses </w:t>
      </w:r>
      <w:r w:rsidR="00547951" w:rsidRPr="009002F1">
        <w:rPr>
          <w:rFonts w:cs="Arial"/>
          <w:color w:val="000000" w:themeColor="text1"/>
          <w:sz w:val="22"/>
          <w:szCs w:val="22"/>
        </w:rPr>
        <w:t>for the</w:t>
      </w:r>
      <w:r w:rsidR="00155E77" w:rsidRPr="009002F1">
        <w:rPr>
          <w:rFonts w:cs="Arial"/>
          <w:color w:val="000000" w:themeColor="text1"/>
          <w:sz w:val="22"/>
          <w:szCs w:val="22"/>
        </w:rPr>
        <w:t xml:space="preserve"> revised LTA were discussed</w:t>
      </w:r>
      <w:r w:rsidRPr="009002F1">
        <w:rPr>
          <w:rFonts w:cs="Arial"/>
          <w:color w:val="000000" w:themeColor="text1"/>
          <w:sz w:val="22"/>
          <w:szCs w:val="22"/>
        </w:rPr>
        <w:t xml:space="preserve">, and the wording agreed. </w:t>
      </w:r>
      <w:r w:rsidR="00155E77" w:rsidRPr="009002F1">
        <w:rPr>
          <w:rFonts w:cs="Arial"/>
          <w:color w:val="000000" w:themeColor="text1"/>
          <w:sz w:val="22"/>
          <w:szCs w:val="22"/>
        </w:rPr>
        <w:t xml:space="preserve">These relate to </w:t>
      </w:r>
      <w:r w:rsidR="00FC007E">
        <w:rPr>
          <w:rFonts w:cs="Arial"/>
          <w:color w:val="000000" w:themeColor="text1"/>
          <w:sz w:val="22"/>
          <w:szCs w:val="22"/>
        </w:rPr>
        <w:t xml:space="preserve">(a) </w:t>
      </w:r>
      <w:r w:rsidR="00155E77" w:rsidRPr="009002F1">
        <w:rPr>
          <w:rFonts w:cs="Arial"/>
          <w:color w:val="000000" w:themeColor="text1"/>
          <w:sz w:val="22"/>
          <w:szCs w:val="22"/>
        </w:rPr>
        <w:t xml:space="preserve">the landlord’s </w:t>
      </w:r>
      <w:r w:rsidR="002E02DF">
        <w:rPr>
          <w:rFonts w:cs="Arial"/>
          <w:color w:val="000000" w:themeColor="text1"/>
          <w:sz w:val="22"/>
          <w:szCs w:val="22"/>
        </w:rPr>
        <w:t xml:space="preserve">ultimate </w:t>
      </w:r>
      <w:r w:rsidR="00155E77" w:rsidRPr="009002F1">
        <w:rPr>
          <w:rFonts w:cs="Arial"/>
          <w:color w:val="000000" w:themeColor="text1"/>
          <w:sz w:val="22"/>
          <w:szCs w:val="22"/>
        </w:rPr>
        <w:t>authority</w:t>
      </w:r>
      <w:r w:rsidR="00FC007E">
        <w:rPr>
          <w:rFonts w:cs="Arial"/>
          <w:color w:val="000000" w:themeColor="text1"/>
          <w:sz w:val="22"/>
          <w:szCs w:val="22"/>
        </w:rPr>
        <w:t>, if necessary,</w:t>
      </w:r>
      <w:r w:rsidR="00155E77" w:rsidRPr="009002F1">
        <w:rPr>
          <w:rFonts w:cs="Arial"/>
          <w:color w:val="000000" w:themeColor="text1"/>
          <w:sz w:val="22"/>
          <w:szCs w:val="22"/>
        </w:rPr>
        <w:t xml:space="preserve"> to withdraw </w:t>
      </w:r>
      <w:r w:rsidR="00FC007E">
        <w:rPr>
          <w:rFonts w:cs="Arial"/>
          <w:color w:val="000000" w:themeColor="text1"/>
          <w:sz w:val="22"/>
          <w:szCs w:val="22"/>
        </w:rPr>
        <w:t>a</w:t>
      </w:r>
      <w:r w:rsidR="001B09B9" w:rsidRPr="009002F1">
        <w:rPr>
          <w:rFonts w:cs="Arial"/>
          <w:color w:val="000000" w:themeColor="text1"/>
          <w:sz w:val="22"/>
          <w:szCs w:val="22"/>
        </w:rPr>
        <w:t xml:space="preserve"> licence</w:t>
      </w:r>
      <w:r w:rsidR="00FC007E">
        <w:rPr>
          <w:rFonts w:cs="Arial"/>
          <w:color w:val="000000" w:themeColor="text1"/>
          <w:sz w:val="22"/>
          <w:szCs w:val="22"/>
        </w:rPr>
        <w:t>,</w:t>
      </w:r>
      <w:r w:rsidR="001B09B9" w:rsidRPr="009002F1">
        <w:rPr>
          <w:rFonts w:cs="Arial"/>
          <w:color w:val="000000" w:themeColor="text1"/>
          <w:sz w:val="22"/>
          <w:szCs w:val="22"/>
        </w:rPr>
        <w:t xml:space="preserve"> </w:t>
      </w:r>
      <w:r w:rsidR="00155E77" w:rsidRPr="009002F1">
        <w:rPr>
          <w:rFonts w:cs="Arial"/>
          <w:color w:val="000000" w:themeColor="text1"/>
          <w:sz w:val="22"/>
          <w:szCs w:val="22"/>
        </w:rPr>
        <w:t xml:space="preserve">and </w:t>
      </w:r>
      <w:r w:rsidR="00FC007E">
        <w:rPr>
          <w:rFonts w:cs="Arial"/>
          <w:color w:val="000000" w:themeColor="text1"/>
          <w:sz w:val="22"/>
          <w:szCs w:val="22"/>
        </w:rPr>
        <w:t xml:space="preserve">(b) </w:t>
      </w:r>
      <w:r w:rsidR="00547951" w:rsidRPr="009002F1">
        <w:rPr>
          <w:rFonts w:cs="Arial"/>
          <w:color w:val="000000" w:themeColor="text1"/>
          <w:sz w:val="22"/>
          <w:szCs w:val="22"/>
        </w:rPr>
        <w:t>regulate changes to the</w:t>
      </w:r>
      <w:r w:rsidR="00BE79E0">
        <w:rPr>
          <w:rFonts w:cs="Arial"/>
          <w:color w:val="000000" w:themeColor="text1"/>
          <w:sz w:val="22"/>
          <w:szCs w:val="22"/>
        </w:rPr>
        <w:t xml:space="preserve"> appearance of flat</w:t>
      </w:r>
      <w:r w:rsidR="00547951" w:rsidRPr="009002F1">
        <w:rPr>
          <w:rFonts w:cs="Arial"/>
          <w:color w:val="000000" w:themeColor="text1"/>
          <w:sz w:val="22"/>
          <w:szCs w:val="22"/>
        </w:rPr>
        <w:t xml:space="preserve"> </w:t>
      </w:r>
      <w:r w:rsidR="001B09B9" w:rsidRPr="009002F1">
        <w:rPr>
          <w:rFonts w:cs="Arial"/>
          <w:color w:val="000000" w:themeColor="text1"/>
          <w:sz w:val="22"/>
          <w:szCs w:val="22"/>
        </w:rPr>
        <w:t>front door furniture</w:t>
      </w:r>
      <w:r w:rsidR="00547951" w:rsidRPr="009002F1">
        <w:rPr>
          <w:rFonts w:cs="Arial"/>
          <w:color w:val="000000" w:themeColor="text1"/>
          <w:sz w:val="22"/>
          <w:szCs w:val="22"/>
        </w:rPr>
        <w:t>.</w:t>
      </w:r>
      <w:r w:rsidR="001B09B9" w:rsidRPr="009002F1">
        <w:rPr>
          <w:rFonts w:cs="Arial"/>
          <w:color w:val="000000" w:themeColor="text1"/>
          <w:sz w:val="22"/>
          <w:szCs w:val="22"/>
        </w:rPr>
        <w:t xml:space="preserve"> </w:t>
      </w:r>
    </w:p>
    <w:p w14:paraId="5348530D" w14:textId="1DD17630" w:rsidR="001B09B9" w:rsidRPr="009002F1" w:rsidRDefault="00F12FAA" w:rsidP="001855BB">
      <w:pPr>
        <w:pStyle w:val="ListParagraph"/>
        <w:numPr>
          <w:ilvl w:val="0"/>
          <w:numId w:val="17"/>
        </w:numPr>
        <w:rPr>
          <w:rFonts w:cs="Arial"/>
          <w:b/>
          <w:color w:val="000000" w:themeColor="text1"/>
          <w:sz w:val="22"/>
          <w:szCs w:val="22"/>
        </w:rPr>
      </w:pPr>
      <w:r w:rsidRPr="009002F1">
        <w:rPr>
          <w:rFonts w:cs="Arial"/>
          <w:bCs/>
          <w:color w:val="000000" w:themeColor="text1"/>
          <w:sz w:val="22"/>
          <w:szCs w:val="22"/>
        </w:rPr>
        <w:t>Post-meeting update</w:t>
      </w:r>
      <w:r w:rsidR="006C3C24" w:rsidRPr="009002F1">
        <w:rPr>
          <w:rFonts w:cs="Arial"/>
          <w:bCs/>
          <w:color w:val="000000" w:themeColor="text1"/>
          <w:sz w:val="22"/>
          <w:szCs w:val="22"/>
        </w:rPr>
        <w:t>s</w:t>
      </w:r>
      <w:r w:rsidRPr="009002F1">
        <w:rPr>
          <w:rFonts w:cs="Arial"/>
          <w:bCs/>
          <w:color w:val="000000" w:themeColor="text1"/>
          <w:sz w:val="22"/>
          <w:szCs w:val="22"/>
        </w:rPr>
        <w:t xml:space="preserve">: The Board held a </w:t>
      </w:r>
      <w:r w:rsidR="00E96E99">
        <w:rPr>
          <w:rFonts w:cs="Arial"/>
          <w:bCs/>
          <w:color w:val="000000" w:themeColor="text1"/>
          <w:sz w:val="22"/>
          <w:szCs w:val="22"/>
        </w:rPr>
        <w:t>Z</w:t>
      </w:r>
      <w:r w:rsidRPr="009002F1">
        <w:rPr>
          <w:rFonts w:cs="Arial"/>
          <w:bCs/>
          <w:color w:val="000000" w:themeColor="text1"/>
          <w:sz w:val="22"/>
          <w:szCs w:val="22"/>
        </w:rPr>
        <w:t>oom meeting on 28</w:t>
      </w:r>
      <w:r w:rsidRPr="009002F1">
        <w:rPr>
          <w:rFonts w:cs="Arial"/>
          <w:bCs/>
          <w:color w:val="000000" w:themeColor="text1"/>
          <w:sz w:val="22"/>
          <w:szCs w:val="22"/>
          <w:vertAlign w:val="superscript"/>
        </w:rPr>
        <w:t>th</w:t>
      </w:r>
      <w:r w:rsidRPr="009002F1">
        <w:rPr>
          <w:rFonts w:cs="Arial"/>
          <w:bCs/>
          <w:color w:val="000000" w:themeColor="text1"/>
          <w:sz w:val="22"/>
          <w:szCs w:val="22"/>
        </w:rPr>
        <w:t xml:space="preserve"> Feb 2024 and approved final versions of the Flowcharts, WFE form, Fees &amp; Damage Deposit Schedules &amp; House Rules. </w:t>
      </w:r>
      <w:r w:rsidR="00547951" w:rsidRPr="009002F1">
        <w:rPr>
          <w:rFonts w:cs="Arial"/>
          <w:bCs/>
          <w:color w:val="000000" w:themeColor="text1"/>
          <w:sz w:val="22"/>
          <w:szCs w:val="22"/>
        </w:rPr>
        <w:t xml:space="preserve">AW/JB helped by </w:t>
      </w:r>
      <w:r w:rsidR="00E96E99">
        <w:rPr>
          <w:rFonts w:cs="Arial"/>
          <w:bCs/>
          <w:color w:val="000000" w:themeColor="text1"/>
          <w:sz w:val="22"/>
          <w:szCs w:val="22"/>
        </w:rPr>
        <w:t>I</w:t>
      </w:r>
      <w:r w:rsidR="00547951" w:rsidRPr="009002F1">
        <w:rPr>
          <w:rFonts w:cs="Arial"/>
          <w:bCs/>
          <w:color w:val="000000" w:themeColor="text1"/>
          <w:sz w:val="22"/>
          <w:szCs w:val="22"/>
        </w:rPr>
        <w:t xml:space="preserve">rving </w:t>
      </w:r>
      <w:r w:rsidR="00C631EC">
        <w:rPr>
          <w:rFonts w:cs="Arial"/>
          <w:bCs/>
          <w:color w:val="000000" w:themeColor="text1"/>
          <w:sz w:val="22"/>
          <w:szCs w:val="22"/>
        </w:rPr>
        <w:t>Blumhof</w:t>
      </w:r>
      <w:r w:rsidR="00547951" w:rsidRPr="009002F1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547951" w:rsidRPr="009002F1">
        <w:rPr>
          <w:rFonts w:cs="Arial"/>
          <w:bCs/>
          <w:color w:val="000000" w:themeColor="text1"/>
          <w:sz w:val="22"/>
          <w:szCs w:val="22"/>
        </w:rPr>
        <w:lastRenderedPageBreak/>
        <w:t>are drafting the new</w:t>
      </w:r>
      <w:r w:rsidR="006F2409">
        <w:rPr>
          <w:rFonts w:cs="Arial"/>
          <w:bCs/>
          <w:color w:val="000000" w:themeColor="text1"/>
          <w:sz w:val="22"/>
          <w:szCs w:val="22"/>
        </w:rPr>
        <w:t xml:space="preserve"> standard</w:t>
      </w:r>
      <w:r w:rsidR="00547951" w:rsidRPr="009002F1">
        <w:rPr>
          <w:rFonts w:cs="Arial"/>
          <w:bCs/>
          <w:color w:val="000000" w:themeColor="text1"/>
          <w:sz w:val="22"/>
          <w:szCs w:val="22"/>
        </w:rPr>
        <w:t xml:space="preserve"> LTA with Comptons</w:t>
      </w:r>
      <w:r w:rsidR="006F2409">
        <w:rPr>
          <w:rFonts w:cs="Arial"/>
          <w:bCs/>
          <w:color w:val="000000" w:themeColor="text1"/>
          <w:sz w:val="22"/>
          <w:szCs w:val="22"/>
        </w:rPr>
        <w:t xml:space="preserve"> solicitors</w:t>
      </w:r>
      <w:r w:rsidR="00547951" w:rsidRPr="009002F1">
        <w:rPr>
          <w:rFonts w:cs="Arial"/>
          <w:bCs/>
          <w:color w:val="000000" w:themeColor="text1"/>
          <w:sz w:val="22"/>
          <w:szCs w:val="22"/>
        </w:rPr>
        <w:t xml:space="preserve">. The new docs/forms/sample licenses will be collated in an ‘Alterations Booklet’ </w:t>
      </w:r>
      <w:r w:rsidR="001131D3">
        <w:rPr>
          <w:rFonts w:cs="Arial"/>
          <w:bCs/>
          <w:color w:val="000000" w:themeColor="text1"/>
          <w:sz w:val="22"/>
          <w:szCs w:val="22"/>
        </w:rPr>
        <w:t>which will be</w:t>
      </w:r>
      <w:r w:rsidR="00AF60C7">
        <w:rPr>
          <w:rFonts w:cs="Arial"/>
          <w:bCs/>
          <w:color w:val="000000" w:themeColor="text1"/>
          <w:sz w:val="22"/>
          <w:szCs w:val="22"/>
        </w:rPr>
        <w:t xml:space="preserve"> made</w:t>
      </w:r>
      <w:r w:rsidR="001131D3">
        <w:rPr>
          <w:rFonts w:cs="Arial"/>
          <w:bCs/>
          <w:color w:val="000000" w:themeColor="text1"/>
          <w:sz w:val="22"/>
          <w:szCs w:val="22"/>
        </w:rPr>
        <w:t xml:space="preserve"> available </w:t>
      </w:r>
      <w:r w:rsidR="00547951" w:rsidRPr="009002F1">
        <w:rPr>
          <w:rFonts w:cs="Arial"/>
          <w:bCs/>
          <w:color w:val="000000" w:themeColor="text1"/>
          <w:sz w:val="22"/>
          <w:szCs w:val="22"/>
        </w:rPr>
        <w:t>to members</w:t>
      </w:r>
      <w:r w:rsidR="00D321DA" w:rsidRPr="009002F1">
        <w:rPr>
          <w:rFonts w:cs="Arial"/>
          <w:bCs/>
          <w:color w:val="000000" w:themeColor="text1"/>
          <w:sz w:val="22"/>
          <w:szCs w:val="22"/>
        </w:rPr>
        <w:t xml:space="preserve">. </w:t>
      </w:r>
      <w:r w:rsidR="00547951" w:rsidRPr="009002F1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6C3C24" w:rsidRPr="009002F1">
        <w:rPr>
          <w:rFonts w:cstheme="minorHAnsi"/>
          <w:color w:val="000000" w:themeColor="text1"/>
          <w:sz w:val="22"/>
          <w:szCs w:val="22"/>
        </w:rPr>
        <w:t xml:space="preserve">IC to </w:t>
      </w:r>
      <w:r w:rsidR="001131D3">
        <w:rPr>
          <w:rFonts w:cstheme="minorHAnsi"/>
          <w:color w:val="000000" w:themeColor="text1"/>
          <w:sz w:val="22"/>
          <w:szCs w:val="22"/>
        </w:rPr>
        <w:t>review</w:t>
      </w:r>
      <w:r w:rsidR="006C3C24" w:rsidRPr="009002F1">
        <w:rPr>
          <w:rFonts w:cstheme="minorHAnsi"/>
          <w:color w:val="000000" w:themeColor="text1"/>
          <w:sz w:val="22"/>
          <w:szCs w:val="22"/>
        </w:rPr>
        <w:t xml:space="preserve"> with D&amp;G the handling of monies</w:t>
      </w:r>
      <w:r w:rsidR="001131D3">
        <w:rPr>
          <w:rFonts w:cstheme="minorHAnsi"/>
          <w:color w:val="000000" w:themeColor="text1"/>
          <w:sz w:val="22"/>
          <w:szCs w:val="22"/>
        </w:rPr>
        <w:t>.</w:t>
      </w:r>
    </w:p>
    <w:p w14:paraId="6934DBDA" w14:textId="77777777" w:rsidR="00D5545E" w:rsidRPr="009002F1" w:rsidRDefault="00D5545E" w:rsidP="00D5545E">
      <w:pPr>
        <w:autoSpaceDE w:val="0"/>
        <w:autoSpaceDN w:val="0"/>
        <w:adjustRightInd w:val="0"/>
        <w:jc w:val="both"/>
        <w:rPr>
          <w:rFonts w:eastAsia="Times New Roman" w:cs="Arial"/>
          <w:color w:val="000000" w:themeColor="text1"/>
          <w:sz w:val="22"/>
          <w:szCs w:val="22"/>
          <w:lang w:eastAsia="en-GB"/>
        </w:rPr>
      </w:pPr>
    </w:p>
    <w:p w14:paraId="7F4EEA30" w14:textId="0752A0F8" w:rsidR="001855BB" w:rsidRPr="009002F1" w:rsidRDefault="001855BB" w:rsidP="00D77191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b/>
          <w:color w:val="000000" w:themeColor="text1"/>
          <w:sz w:val="22"/>
          <w:szCs w:val="22"/>
        </w:rPr>
      </w:pPr>
      <w:r w:rsidRPr="009002F1">
        <w:rPr>
          <w:rFonts w:cs="Arial"/>
          <w:b/>
          <w:color w:val="000000" w:themeColor="text1"/>
          <w:sz w:val="22"/>
          <w:szCs w:val="22"/>
        </w:rPr>
        <w:t>1</w:t>
      </w:r>
      <w:r w:rsidR="007C22BA" w:rsidRPr="009002F1">
        <w:rPr>
          <w:rFonts w:cs="Arial"/>
          <w:b/>
          <w:color w:val="000000" w:themeColor="text1"/>
          <w:sz w:val="22"/>
          <w:szCs w:val="22"/>
        </w:rPr>
        <w:t>1. Health &amp; Safety and Security</w:t>
      </w:r>
    </w:p>
    <w:p w14:paraId="7F0D9C36" w14:textId="77777777" w:rsidR="00A33AC0" w:rsidRPr="009002F1" w:rsidRDefault="00A33AC0" w:rsidP="00D77191">
      <w:pPr>
        <w:pStyle w:val="ListParagraph"/>
        <w:autoSpaceDE w:val="0"/>
        <w:autoSpaceDN w:val="0"/>
        <w:adjustRightInd w:val="0"/>
        <w:ind w:left="0"/>
        <w:jc w:val="both"/>
        <w:rPr>
          <w:rFonts w:cs="Arial"/>
          <w:bCs/>
          <w:color w:val="000000" w:themeColor="text1"/>
          <w:sz w:val="22"/>
          <w:szCs w:val="22"/>
          <w:lang w:eastAsia="en-GB"/>
        </w:rPr>
      </w:pPr>
    </w:p>
    <w:p w14:paraId="117B2C60" w14:textId="6BE241F0" w:rsidR="001855BB" w:rsidRPr="009002F1" w:rsidRDefault="007C22BA" w:rsidP="006624A3">
      <w:pPr>
        <w:pStyle w:val="ListParagraph"/>
        <w:numPr>
          <w:ilvl w:val="0"/>
          <w:numId w:val="16"/>
        </w:numPr>
        <w:rPr>
          <w:color w:val="000000" w:themeColor="text1"/>
          <w:sz w:val="22"/>
          <w:szCs w:val="22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The H&amp;S </w:t>
      </w:r>
      <w:r w:rsidR="00D321DA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g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roup </w:t>
      </w:r>
      <w:r w:rsidR="00D321DA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(JC, IB,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Roger </w:t>
      </w:r>
      <w:r w:rsidR="005D644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Walters </w:t>
      </w:r>
      <w:r w:rsidR="00D321DA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of Flat 7) </w:t>
      </w:r>
      <w:r w:rsidR="0043263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is in discussion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Calum Watson of D&amp;GBM </w:t>
      </w:r>
      <w:r w:rsidR="00D75D4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on whether </w:t>
      </w:r>
      <w:r w:rsidR="0043263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the Pryors’ </w:t>
      </w:r>
      <w:r w:rsidR="00D75D4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blocks should</w:t>
      </w:r>
      <w:r w:rsidR="00706ADE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properly</w:t>
      </w:r>
      <w:r w:rsidR="00D75D4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be classified as </w:t>
      </w:r>
      <w:r w:rsidR="00706ADE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High-Rise</w:t>
      </w:r>
      <w:r w:rsidR="00D75D4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Building</w:t>
      </w:r>
      <w:r w:rsidR="00706ADE">
        <w:rPr>
          <w:rFonts w:cs="Arial"/>
          <w:bCs/>
          <w:color w:val="000000" w:themeColor="text1"/>
          <w:sz w:val="22"/>
          <w:szCs w:val="22"/>
          <w:lang w:eastAsia="en-GB"/>
        </w:rPr>
        <w:t>s.</w:t>
      </w:r>
    </w:p>
    <w:p w14:paraId="547C8C3C" w14:textId="2A66A656" w:rsidR="007C22BA" w:rsidRPr="009002F1" w:rsidRDefault="007C22BA" w:rsidP="006624A3">
      <w:pPr>
        <w:pStyle w:val="ListParagraph"/>
        <w:numPr>
          <w:ilvl w:val="0"/>
          <w:numId w:val="16"/>
        </w:numPr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Fire alarm</w:t>
      </w:r>
      <w:r w:rsidR="0043263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system -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both blocks have </w:t>
      </w:r>
      <w:r w:rsidR="000534A2">
        <w:rPr>
          <w:rFonts w:cs="Arial"/>
          <w:bCs/>
          <w:color w:val="000000" w:themeColor="text1"/>
          <w:sz w:val="22"/>
          <w:szCs w:val="22"/>
          <w:lang w:eastAsia="en-GB"/>
        </w:rPr>
        <w:t>an identical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D75D4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evacuation policy with no external</w:t>
      </w:r>
      <w:r w:rsidR="00A33AC0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0534A2">
        <w:rPr>
          <w:rFonts w:cs="Arial"/>
          <w:bCs/>
          <w:color w:val="000000" w:themeColor="text1"/>
          <w:sz w:val="22"/>
          <w:szCs w:val="22"/>
          <w:lang w:eastAsia="en-GB"/>
        </w:rPr>
        <w:t>third-party</w:t>
      </w:r>
      <w:r w:rsidR="00D75D4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monitoring</w:t>
      </w:r>
      <w:r w:rsidR="00D75D4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.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</w:t>
      </w:r>
      <w:r w:rsidR="00D75D4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The Board expressed concern</w:t>
      </w:r>
      <w:r w:rsidR="00A33AC0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s</w:t>
      </w:r>
      <w:r w:rsidR="00D75D4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that the new alarm system has developed faults so early after installation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.  </w:t>
      </w:r>
    </w:p>
    <w:p w14:paraId="70FC3FFC" w14:textId="7FFAF111" w:rsidR="00432634" w:rsidRPr="009002F1" w:rsidRDefault="007C22BA" w:rsidP="006624A3">
      <w:pPr>
        <w:pStyle w:val="ListParagraph"/>
        <w:numPr>
          <w:ilvl w:val="0"/>
          <w:numId w:val="16"/>
        </w:numPr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Communal fire doors – </w:t>
      </w:r>
      <w:r w:rsidR="00D75D4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the</w:t>
      </w:r>
      <w:r w:rsidR="0043263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latest assessment passed the doors. </w:t>
      </w:r>
    </w:p>
    <w:p w14:paraId="7BC49DF9" w14:textId="0134A4BE" w:rsidR="00F94A72" w:rsidRPr="009002F1" w:rsidRDefault="00432634" w:rsidP="00A33AC0">
      <w:pPr>
        <w:pStyle w:val="ListParagraph"/>
        <w:numPr>
          <w:ilvl w:val="0"/>
          <w:numId w:val="16"/>
        </w:numPr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The s</w:t>
      </w:r>
      <w:r w:rsidR="009815AF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ensor lights on the exterior of Block A were </w:t>
      </w:r>
      <w:r w:rsidR="00D75D45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fixed. </w:t>
      </w:r>
      <w:r w:rsidR="00F94A72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PA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noted </w:t>
      </w:r>
      <w:r w:rsidR="00F94A72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that the colder, white colour temperature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of</w:t>
      </w:r>
      <w:r w:rsidR="00F94A72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the new sensor lights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are </w:t>
      </w:r>
      <w:r w:rsidR="00F94A72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better suited to commercials settings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. </w:t>
      </w:r>
      <w:r w:rsidR="00F94A72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The historically warmer colour temperature installed for both blocks should be maintained. </w:t>
      </w:r>
    </w:p>
    <w:p w14:paraId="3172C055" w14:textId="502E3F54" w:rsidR="009815AF" w:rsidRPr="009002F1" w:rsidRDefault="009815AF" w:rsidP="006624A3">
      <w:pPr>
        <w:pStyle w:val="ListParagraph"/>
        <w:numPr>
          <w:ilvl w:val="0"/>
          <w:numId w:val="16"/>
        </w:numPr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E-cycles and E-scooters. The Board </w:t>
      </w:r>
      <w:r w:rsidR="00FF2042">
        <w:rPr>
          <w:rFonts w:cs="Arial"/>
          <w:bCs/>
          <w:color w:val="000000" w:themeColor="text1"/>
          <w:sz w:val="22"/>
          <w:szCs w:val="22"/>
          <w:lang w:eastAsia="en-GB"/>
        </w:rPr>
        <w:t>discussed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 the potential fire risk with combustible batterie</w:t>
      </w:r>
      <w:r w:rsidR="00B16293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s and </w:t>
      </w:r>
      <w:r w:rsidR="0043263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are </w:t>
      </w:r>
      <w:r w:rsidR="00B16293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looking for a solution</w:t>
      </w:r>
      <w:r w:rsidR="0043263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.</w:t>
      </w:r>
    </w:p>
    <w:p w14:paraId="7BDC4945" w14:textId="00933B9C" w:rsidR="009815AF" w:rsidRPr="009002F1" w:rsidRDefault="009815AF" w:rsidP="006624A3">
      <w:pPr>
        <w:pStyle w:val="ListParagraph"/>
        <w:numPr>
          <w:ilvl w:val="0"/>
          <w:numId w:val="16"/>
        </w:numPr>
        <w:rPr>
          <w:rFonts w:cs="Arial"/>
          <w:bCs/>
          <w:color w:val="000000" w:themeColor="text1"/>
          <w:sz w:val="22"/>
          <w:szCs w:val="22"/>
          <w:lang w:eastAsia="en-GB"/>
        </w:rPr>
      </w:pP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Block B lift autodialer </w:t>
      </w:r>
      <w:r w:rsidR="00D321DA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had 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developed an intermittent fault</w:t>
      </w:r>
      <w:r w:rsidR="00D321DA" w:rsidRPr="009002F1">
        <w:rPr>
          <w:rFonts w:cs="Arial"/>
          <w:bCs/>
          <w:color w:val="000000" w:themeColor="text1"/>
          <w:sz w:val="22"/>
          <w:szCs w:val="22"/>
          <w:lang w:eastAsia="en-GB"/>
        </w:rPr>
        <w:t xml:space="preserve">. </w:t>
      </w:r>
      <w:r w:rsidR="00432634" w:rsidRPr="009002F1">
        <w:rPr>
          <w:rFonts w:cs="Arial"/>
          <w:bCs/>
          <w:color w:val="000000" w:themeColor="text1"/>
          <w:sz w:val="22"/>
          <w:szCs w:val="22"/>
          <w:lang w:eastAsia="en-GB"/>
        </w:rPr>
        <w:t>This was r</w:t>
      </w:r>
      <w:r w:rsidRPr="009002F1">
        <w:rPr>
          <w:rFonts w:cs="Arial"/>
          <w:bCs/>
          <w:color w:val="000000" w:themeColor="text1"/>
          <w:sz w:val="22"/>
          <w:szCs w:val="22"/>
          <w:lang w:eastAsia="en-GB"/>
        </w:rPr>
        <w:t>esolved by reducing the signal strength.</w:t>
      </w:r>
    </w:p>
    <w:p w14:paraId="2B45B248" w14:textId="77777777" w:rsidR="001855BB" w:rsidRPr="009002F1" w:rsidRDefault="001855BB" w:rsidP="006624A3">
      <w:pPr>
        <w:rPr>
          <w:rFonts w:cs="Arial"/>
          <w:color w:val="000000" w:themeColor="text1"/>
          <w:sz w:val="22"/>
          <w:szCs w:val="22"/>
        </w:rPr>
      </w:pPr>
    </w:p>
    <w:p w14:paraId="2BD534F9" w14:textId="67F03544" w:rsidR="001855BB" w:rsidRPr="009002F1" w:rsidRDefault="001855BB" w:rsidP="001855BB">
      <w:pPr>
        <w:rPr>
          <w:rFonts w:cs="Arial"/>
          <w:b/>
          <w:bCs/>
          <w:color w:val="000000" w:themeColor="text1"/>
          <w:sz w:val="22"/>
          <w:szCs w:val="22"/>
        </w:rPr>
      </w:pPr>
      <w:r w:rsidRPr="009002F1">
        <w:rPr>
          <w:rFonts w:cs="Arial"/>
          <w:b/>
          <w:color w:val="000000" w:themeColor="text1"/>
          <w:sz w:val="22"/>
          <w:szCs w:val="22"/>
        </w:rPr>
        <w:t xml:space="preserve">12. </w:t>
      </w:r>
      <w:r w:rsidRPr="009002F1">
        <w:rPr>
          <w:rFonts w:cs="Arial"/>
          <w:b/>
          <w:bCs/>
          <w:color w:val="000000" w:themeColor="text1"/>
          <w:sz w:val="22"/>
          <w:szCs w:val="22"/>
        </w:rPr>
        <w:t>C</w:t>
      </w:r>
      <w:r w:rsidR="0023246C" w:rsidRPr="009002F1">
        <w:rPr>
          <w:rFonts w:cs="Arial"/>
          <w:b/>
          <w:bCs/>
          <w:color w:val="000000" w:themeColor="text1"/>
          <w:sz w:val="22"/>
          <w:szCs w:val="22"/>
        </w:rPr>
        <w:t>onservation Group update</w:t>
      </w:r>
    </w:p>
    <w:p w14:paraId="46E27B83" w14:textId="77777777" w:rsidR="00A33AC0" w:rsidRPr="009002F1" w:rsidRDefault="00A33AC0" w:rsidP="001855BB">
      <w:pPr>
        <w:rPr>
          <w:rFonts w:cs="Arial"/>
          <w:b/>
          <w:bCs/>
          <w:color w:val="000000" w:themeColor="text1"/>
          <w:sz w:val="22"/>
          <w:szCs w:val="22"/>
        </w:rPr>
      </w:pPr>
    </w:p>
    <w:p w14:paraId="3D6197A3" w14:textId="512E3A72" w:rsidR="001855BB" w:rsidRPr="009002F1" w:rsidRDefault="00547951" w:rsidP="001855BB">
      <w:pPr>
        <w:rPr>
          <w:rFonts w:cs="Arial"/>
          <w:color w:val="000000" w:themeColor="text1"/>
          <w:sz w:val="22"/>
          <w:szCs w:val="22"/>
        </w:rPr>
      </w:pPr>
      <w:r w:rsidRPr="009002F1">
        <w:rPr>
          <w:rFonts w:cs="Arial"/>
          <w:color w:val="000000" w:themeColor="text1"/>
          <w:sz w:val="22"/>
          <w:szCs w:val="22"/>
        </w:rPr>
        <w:t xml:space="preserve">The CG is to </w:t>
      </w:r>
      <w:r w:rsidR="006C3C24" w:rsidRPr="009002F1">
        <w:rPr>
          <w:rFonts w:cs="Arial"/>
          <w:color w:val="000000" w:themeColor="text1"/>
          <w:sz w:val="22"/>
          <w:szCs w:val="22"/>
        </w:rPr>
        <w:t xml:space="preserve">be brought in </w:t>
      </w:r>
      <w:r w:rsidR="002C0AB8" w:rsidRPr="009002F1">
        <w:rPr>
          <w:rFonts w:cs="Arial"/>
          <w:color w:val="000000" w:themeColor="text1"/>
          <w:sz w:val="22"/>
          <w:szCs w:val="22"/>
        </w:rPr>
        <w:t>once the HLP is a little further advanced and the professionals have been engaged</w:t>
      </w:r>
      <w:r w:rsidRPr="009002F1">
        <w:rPr>
          <w:rFonts w:cs="Arial"/>
          <w:color w:val="000000" w:themeColor="text1"/>
          <w:sz w:val="22"/>
          <w:szCs w:val="22"/>
        </w:rPr>
        <w:t>.</w:t>
      </w:r>
    </w:p>
    <w:p w14:paraId="2271FCEF" w14:textId="77777777" w:rsidR="00547951" w:rsidRPr="009002F1" w:rsidRDefault="00547951" w:rsidP="001855BB">
      <w:pPr>
        <w:rPr>
          <w:rFonts w:cs="Arial"/>
          <w:b/>
          <w:bCs/>
          <w:color w:val="000000" w:themeColor="text1"/>
          <w:sz w:val="22"/>
          <w:szCs w:val="22"/>
        </w:rPr>
      </w:pPr>
    </w:p>
    <w:p w14:paraId="2E732952" w14:textId="5ACD4BDB" w:rsidR="001855BB" w:rsidRPr="009002F1" w:rsidRDefault="001855BB" w:rsidP="001855BB">
      <w:pPr>
        <w:rPr>
          <w:rFonts w:cs="Arial"/>
          <w:b/>
          <w:bCs/>
          <w:color w:val="000000" w:themeColor="text1"/>
          <w:sz w:val="22"/>
          <w:szCs w:val="22"/>
        </w:rPr>
      </w:pPr>
      <w:r w:rsidRPr="009002F1">
        <w:rPr>
          <w:rFonts w:cs="Arial"/>
          <w:b/>
          <w:bCs/>
          <w:color w:val="000000" w:themeColor="text1"/>
          <w:sz w:val="22"/>
          <w:szCs w:val="22"/>
        </w:rPr>
        <w:t>1</w:t>
      </w:r>
      <w:r w:rsidR="0023246C" w:rsidRPr="009002F1">
        <w:rPr>
          <w:rFonts w:cs="Arial"/>
          <w:b/>
          <w:bCs/>
          <w:color w:val="000000" w:themeColor="text1"/>
          <w:sz w:val="22"/>
          <w:szCs w:val="22"/>
        </w:rPr>
        <w:t>3</w:t>
      </w:r>
      <w:r w:rsidRPr="009002F1">
        <w:rPr>
          <w:rFonts w:cs="Arial"/>
          <w:b/>
          <w:bCs/>
          <w:color w:val="000000" w:themeColor="text1"/>
          <w:sz w:val="22"/>
          <w:szCs w:val="22"/>
        </w:rPr>
        <w:t>.  Caretakers update</w:t>
      </w:r>
    </w:p>
    <w:p w14:paraId="6A9F6631" w14:textId="77777777" w:rsidR="00A33AC0" w:rsidRPr="009002F1" w:rsidRDefault="00A33AC0" w:rsidP="001855BB">
      <w:pPr>
        <w:rPr>
          <w:rFonts w:cs="Arial"/>
          <w:b/>
          <w:bCs/>
          <w:color w:val="000000" w:themeColor="text1"/>
          <w:sz w:val="22"/>
          <w:szCs w:val="22"/>
        </w:rPr>
      </w:pPr>
    </w:p>
    <w:p w14:paraId="337E85F2" w14:textId="48124158" w:rsidR="00547951" w:rsidRPr="009002F1" w:rsidRDefault="0023246C" w:rsidP="001855BB">
      <w:pPr>
        <w:rPr>
          <w:rFonts w:cs="Arial"/>
          <w:bCs/>
          <w:color w:val="000000" w:themeColor="text1"/>
          <w:sz w:val="22"/>
          <w:szCs w:val="22"/>
        </w:rPr>
      </w:pPr>
      <w:r w:rsidRPr="009002F1">
        <w:rPr>
          <w:rFonts w:cs="Arial"/>
          <w:bCs/>
          <w:color w:val="000000" w:themeColor="text1"/>
          <w:sz w:val="22"/>
          <w:szCs w:val="22"/>
        </w:rPr>
        <w:t xml:space="preserve">No </w:t>
      </w:r>
      <w:r w:rsidR="00547951" w:rsidRPr="009002F1">
        <w:rPr>
          <w:rFonts w:cs="Arial"/>
          <w:bCs/>
          <w:color w:val="000000" w:themeColor="text1"/>
          <w:sz w:val="22"/>
          <w:szCs w:val="22"/>
        </w:rPr>
        <w:t xml:space="preserve">issues. </w:t>
      </w:r>
      <w:r w:rsidRPr="009002F1">
        <w:rPr>
          <w:rFonts w:cs="Arial"/>
          <w:bCs/>
          <w:color w:val="000000" w:themeColor="text1"/>
          <w:sz w:val="22"/>
          <w:szCs w:val="22"/>
        </w:rPr>
        <w:t xml:space="preserve">Lee and Nuno are </w:t>
      </w:r>
      <w:r w:rsidR="00A33AC0" w:rsidRPr="009002F1">
        <w:rPr>
          <w:rFonts w:cs="Arial"/>
          <w:bCs/>
          <w:color w:val="000000" w:themeColor="text1"/>
          <w:sz w:val="22"/>
          <w:szCs w:val="22"/>
        </w:rPr>
        <w:t xml:space="preserve">managing </w:t>
      </w:r>
      <w:r w:rsidRPr="009002F1">
        <w:rPr>
          <w:rFonts w:cs="Arial"/>
          <w:bCs/>
          <w:color w:val="000000" w:themeColor="text1"/>
          <w:sz w:val="22"/>
          <w:szCs w:val="22"/>
        </w:rPr>
        <w:t>very well</w:t>
      </w:r>
      <w:r w:rsidR="00547951" w:rsidRPr="009002F1">
        <w:rPr>
          <w:rFonts w:cs="Arial"/>
          <w:bCs/>
          <w:color w:val="000000" w:themeColor="text1"/>
          <w:sz w:val="22"/>
          <w:szCs w:val="22"/>
        </w:rPr>
        <w:t xml:space="preserve">. </w:t>
      </w:r>
    </w:p>
    <w:p w14:paraId="43933560" w14:textId="77777777" w:rsidR="001855BB" w:rsidRPr="009002F1" w:rsidRDefault="001855BB" w:rsidP="001855BB">
      <w:pPr>
        <w:rPr>
          <w:rFonts w:cs="Arial"/>
          <w:bCs/>
          <w:color w:val="000000" w:themeColor="text1"/>
          <w:sz w:val="22"/>
          <w:szCs w:val="22"/>
        </w:rPr>
      </w:pPr>
    </w:p>
    <w:p w14:paraId="01737E3E" w14:textId="7F61BA5C" w:rsidR="001855BB" w:rsidRPr="009002F1" w:rsidRDefault="001855BB" w:rsidP="001855BB">
      <w:pPr>
        <w:rPr>
          <w:rFonts w:cs="Arial"/>
          <w:b/>
          <w:bCs/>
          <w:color w:val="000000" w:themeColor="text1"/>
          <w:sz w:val="22"/>
          <w:szCs w:val="22"/>
        </w:rPr>
      </w:pPr>
      <w:r w:rsidRPr="009002F1">
        <w:rPr>
          <w:rFonts w:cs="Arial"/>
          <w:b/>
          <w:bCs/>
          <w:color w:val="000000" w:themeColor="text1"/>
          <w:sz w:val="22"/>
          <w:szCs w:val="22"/>
        </w:rPr>
        <w:t>1</w:t>
      </w:r>
      <w:r w:rsidR="0023246C" w:rsidRPr="009002F1">
        <w:rPr>
          <w:rFonts w:cs="Arial"/>
          <w:b/>
          <w:bCs/>
          <w:color w:val="000000" w:themeColor="text1"/>
          <w:sz w:val="22"/>
          <w:szCs w:val="22"/>
        </w:rPr>
        <w:t>4</w:t>
      </w:r>
      <w:r w:rsidRPr="009002F1">
        <w:rPr>
          <w:rFonts w:cs="Arial"/>
          <w:b/>
          <w:bCs/>
          <w:color w:val="000000" w:themeColor="text1"/>
          <w:sz w:val="22"/>
          <w:szCs w:val="22"/>
        </w:rPr>
        <w:t>. Garden Group</w:t>
      </w:r>
    </w:p>
    <w:p w14:paraId="5EE24DF0" w14:textId="77777777" w:rsidR="00A33AC0" w:rsidRPr="009002F1" w:rsidRDefault="00A33AC0" w:rsidP="001855BB">
      <w:pPr>
        <w:rPr>
          <w:rFonts w:cs="Arial"/>
          <w:b/>
          <w:bCs/>
          <w:color w:val="000000" w:themeColor="text1"/>
          <w:sz w:val="22"/>
          <w:szCs w:val="22"/>
        </w:rPr>
      </w:pPr>
    </w:p>
    <w:p w14:paraId="31B041E6" w14:textId="5B9DE887" w:rsidR="001855BB" w:rsidRPr="009002F1" w:rsidRDefault="00B0515A" w:rsidP="001855BB">
      <w:pPr>
        <w:rPr>
          <w:rFonts w:cs="Arial"/>
          <w:bCs/>
          <w:color w:val="000000" w:themeColor="text1"/>
          <w:sz w:val="22"/>
          <w:szCs w:val="22"/>
        </w:rPr>
      </w:pPr>
      <w:r w:rsidRPr="009002F1">
        <w:rPr>
          <w:rFonts w:cs="Arial"/>
          <w:bCs/>
          <w:color w:val="000000" w:themeColor="text1"/>
          <w:sz w:val="22"/>
          <w:szCs w:val="22"/>
        </w:rPr>
        <w:t xml:space="preserve">The Board received an update from the GG. Expenditures on the garden for 2023 were within the annual budget. </w:t>
      </w:r>
      <w:r w:rsidRPr="009002F1">
        <w:rPr>
          <w:rFonts w:cs="Arial"/>
          <w:color w:val="000000" w:themeColor="text1"/>
          <w:sz w:val="22"/>
          <w:szCs w:val="22"/>
        </w:rPr>
        <w:t xml:space="preserve">A pay rise was agreed for Jose. </w:t>
      </w:r>
      <w:r w:rsidRPr="009002F1">
        <w:rPr>
          <w:rFonts w:cs="Arial"/>
          <w:bCs/>
          <w:color w:val="000000" w:themeColor="text1"/>
          <w:sz w:val="22"/>
          <w:szCs w:val="22"/>
        </w:rPr>
        <w:t xml:space="preserve">Please see the March newsletter circulated to member for other highlights. </w:t>
      </w:r>
    </w:p>
    <w:p w14:paraId="01640FA2" w14:textId="77571FA6" w:rsidR="00B0515A" w:rsidRPr="009002F1" w:rsidRDefault="00B0515A" w:rsidP="001855BB">
      <w:pPr>
        <w:rPr>
          <w:rFonts w:cs="Arial"/>
          <w:color w:val="000000" w:themeColor="text1"/>
          <w:sz w:val="22"/>
          <w:szCs w:val="22"/>
        </w:rPr>
      </w:pPr>
      <w:r w:rsidRPr="009002F1">
        <w:rPr>
          <w:rFonts w:cs="Arial"/>
          <w:color w:val="000000" w:themeColor="text1"/>
          <w:sz w:val="22"/>
          <w:szCs w:val="22"/>
        </w:rPr>
        <w:t xml:space="preserve">Post-meeting update: Contractors have replaced the rotting wood fence with a wire fence and </w:t>
      </w:r>
      <w:r w:rsidR="006C3C24" w:rsidRPr="009002F1">
        <w:rPr>
          <w:rFonts w:cs="Arial"/>
          <w:color w:val="000000" w:themeColor="text1"/>
          <w:sz w:val="22"/>
          <w:szCs w:val="22"/>
        </w:rPr>
        <w:t xml:space="preserve">a </w:t>
      </w:r>
      <w:r w:rsidRPr="009002F1">
        <w:rPr>
          <w:rFonts w:cs="Arial"/>
          <w:color w:val="000000" w:themeColor="text1"/>
          <w:sz w:val="22"/>
          <w:szCs w:val="22"/>
        </w:rPr>
        <w:t>laurel infill has been planted.</w:t>
      </w:r>
    </w:p>
    <w:p w14:paraId="7E78DF33" w14:textId="77777777" w:rsidR="00B0515A" w:rsidRPr="009002F1" w:rsidRDefault="00B0515A" w:rsidP="001855BB">
      <w:pPr>
        <w:rPr>
          <w:rFonts w:cs="Arial"/>
          <w:bCs/>
          <w:color w:val="000000" w:themeColor="text1"/>
          <w:sz w:val="22"/>
          <w:szCs w:val="22"/>
        </w:rPr>
      </w:pPr>
    </w:p>
    <w:p w14:paraId="5BA57372" w14:textId="2ADB0729" w:rsidR="0023246C" w:rsidRPr="009002F1" w:rsidRDefault="001855BB" w:rsidP="001855BB">
      <w:pPr>
        <w:rPr>
          <w:rFonts w:cs="Arial"/>
          <w:b/>
          <w:bCs/>
          <w:color w:val="000000" w:themeColor="text1"/>
          <w:sz w:val="22"/>
          <w:szCs w:val="22"/>
        </w:rPr>
      </w:pPr>
      <w:r w:rsidRPr="009002F1">
        <w:rPr>
          <w:rFonts w:cs="Arial"/>
          <w:b/>
          <w:bCs/>
          <w:color w:val="000000" w:themeColor="text1"/>
          <w:sz w:val="22"/>
          <w:szCs w:val="22"/>
        </w:rPr>
        <w:t>1</w:t>
      </w:r>
      <w:r w:rsidR="0023246C" w:rsidRPr="009002F1">
        <w:rPr>
          <w:rFonts w:cs="Arial"/>
          <w:b/>
          <w:bCs/>
          <w:color w:val="000000" w:themeColor="text1"/>
          <w:sz w:val="22"/>
          <w:szCs w:val="22"/>
        </w:rPr>
        <w:t>5</w:t>
      </w:r>
      <w:r w:rsidRPr="009002F1">
        <w:rPr>
          <w:rFonts w:cs="Arial"/>
          <w:b/>
          <w:bCs/>
          <w:color w:val="000000" w:themeColor="text1"/>
          <w:sz w:val="22"/>
          <w:szCs w:val="22"/>
        </w:rPr>
        <w:t xml:space="preserve">. AOB </w:t>
      </w:r>
    </w:p>
    <w:p w14:paraId="4EF984E1" w14:textId="07C93295" w:rsidR="0023246C" w:rsidRPr="009002F1" w:rsidRDefault="0023246C" w:rsidP="00B16293">
      <w:pPr>
        <w:pStyle w:val="ListParagraph"/>
        <w:numPr>
          <w:ilvl w:val="0"/>
          <w:numId w:val="17"/>
        </w:numPr>
        <w:rPr>
          <w:rFonts w:cs="Arial"/>
          <w:color w:val="000000" w:themeColor="text1"/>
          <w:sz w:val="22"/>
          <w:szCs w:val="22"/>
        </w:rPr>
      </w:pPr>
      <w:r w:rsidRPr="009002F1">
        <w:rPr>
          <w:rFonts w:cs="Arial"/>
          <w:color w:val="000000" w:themeColor="text1"/>
          <w:sz w:val="22"/>
          <w:szCs w:val="22"/>
        </w:rPr>
        <w:t>Zebra crossing –</w:t>
      </w:r>
      <w:r w:rsidR="00D75D45" w:rsidRPr="009002F1">
        <w:rPr>
          <w:rFonts w:cs="Arial"/>
          <w:color w:val="000000" w:themeColor="text1"/>
          <w:sz w:val="22"/>
          <w:szCs w:val="22"/>
        </w:rPr>
        <w:t xml:space="preserve"> it was noted that </w:t>
      </w:r>
      <w:r w:rsidRPr="009002F1">
        <w:rPr>
          <w:rFonts w:cs="Arial"/>
          <w:color w:val="000000" w:themeColor="text1"/>
          <w:sz w:val="22"/>
          <w:szCs w:val="22"/>
        </w:rPr>
        <w:t xml:space="preserve">members are </w:t>
      </w:r>
      <w:r w:rsidR="00D75D45" w:rsidRPr="009002F1">
        <w:rPr>
          <w:rFonts w:cs="Arial"/>
          <w:color w:val="000000" w:themeColor="text1"/>
          <w:sz w:val="22"/>
          <w:szCs w:val="22"/>
        </w:rPr>
        <w:t xml:space="preserve">organizing a volunteer </w:t>
      </w:r>
      <w:r w:rsidRPr="009002F1">
        <w:rPr>
          <w:rFonts w:cs="Arial"/>
          <w:color w:val="000000" w:themeColor="text1"/>
          <w:sz w:val="22"/>
          <w:szCs w:val="22"/>
        </w:rPr>
        <w:t>group</w:t>
      </w:r>
      <w:r w:rsidR="00BA08D2">
        <w:rPr>
          <w:rFonts w:cs="Arial"/>
          <w:color w:val="000000" w:themeColor="text1"/>
          <w:sz w:val="22"/>
          <w:szCs w:val="22"/>
        </w:rPr>
        <w:t>.</w:t>
      </w:r>
    </w:p>
    <w:p w14:paraId="61D150D3" w14:textId="57D4AC99" w:rsidR="0023246C" w:rsidRPr="009002F1" w:rsidRDefault="00D75D45" w:rsidP="00B16293">
      <w:pPr>
        <w:pStyle w:val="ListParagraph"/>
        <w:numPr>
          <w:ilvl w:val="0"/>
          <w:numId w:val="17"/>
        </w:numPr>
        <w:rPr>
          <w:rFonts w:cs="Arial"/>
          <w:color w:val="000000" w:themeColor="text1"/>
          <w:sz w:val="22"/>
          <w:szCs w:val="22"/>
        </w:rPr>
      </w:pPr>
      <w:r w:rsidRPr="009002F1">
        <w:rPr>
          <w:rFonts w:cs="Arial"/>
          <w:color w:val="000000" w:themeColor="text1"/>
          <w:sz w:val="22"/>
          <w:szCs w:val="22"/>
        </w:rPr>
        <w:t>JC enquired about Block B’s roof</w:t>
      </w:r>
      <w:r w:rsidR="0023246C" w:rsidRPr="009002F1">
        <w:rPr>
          <w:rFonts w:cs="Arial"/>
          <w:color w:val="000000" w:themeColor="text1"/>
          <w:sz w:val="22"/>
          <w:szCs w:val="22"/>
        </w:rPr>
        <w:t xml:space="preserve"> c</w:t>
      </w:r>
      <w:r w:rsidR="00B16293" w:rsidRPr="009002F1">
        <w:rPr>
          <w:rFonts w:cs="Arial"/>
          <w:color w:val="000000" w:themeColor="text1"/>
          <w:sz w:val="22"/>
          <w:szCs w:val="22"/>
        </w:rPr>
        <w:t>ondition survey report</w:t>
      </w:r>
      <w:r w:rsidRPr="009002F1">
        <w:rPr>
          <w:rFonts w:cs="Arial"/>
          <w:color w:val="000000" w:themeColor="text1"/>
          <w:sz w:val="22"/>
          <w:szCs w:val="22"/>
        </w:rPr>
        <w:t xml:space="preserve">. Post meeting update: </w:t>
      </w:r>
      <w:r w:rsidR="00B16293" w:rsidRPr="009002F1">
        <w:rPr>
          <w:rFonts w:cs="Arial"/>
          <w:color w:val="000000" w:themeColor="text1"/>
          <w:sz w:val="22"/>
          <w:szCs w:val="22"/>
        </w:rPr>
        <w:t>AC has sent a fee proposal to be discussed at the next BM.</w:t>
      </w:r>
    </w:p>
    <w:p w14:paraId="2EB90EDF" w14:textId="793E7CC7" w:rsidR="001C0CBC" w:rsidRPr="009002F1" w:rsidRDefault="001C0CBC" w:rsidP="00B16293">
      <w:pPr>
        <w:pStyle w:val="ListParagraph"/>
        <w:numPr>
          <w:ilvl w:val="0"/>
          <w:numId w:val="17"/>
        </w:numPr>
        <w:rPr>
          <w:rFonts w:cs="Arial"/>
          <w:color w:val="000000" w:themeColor="text1"/>
          <w:sz w:val="22"/>
          <w:szCs w:val="22"/>
        </w:rPr>
      </w:pPr>
      <w:r w:rsidRPr="009002F1">
        <w:rPr>
          <w:rFonts w:cs="Arial"/>
          <w:color w:val="000000" w:themeColor="text1"/>
          <w:sz w:val="22"/>
          <w:szCs w:val="22"/>
        </w:rPr>
        <w:t xml:space="preserve">The Pryors </w:t>
      </w:r>
      <w:r w:rsidR="00D75D45" w:rsidRPr="009002F1">
        <w:rPr>
          <w:rFonts w:cs="Arial"/>
          <w:color w:val="000000" w:themeColor="text1"/>
          <w:sz w:val="22"/>
          <w:szCs w:val="22"/>
        </w:rPr>
        <w:t xml:space="preserve">2024 </w:t>
      </w:r>
      <w:r w:rsidRPr="009002F1">
        <w:rPr>
          <w:rFonts w:cs="Arial"/>
          <w:color w:val="000000" w:themeColor="text1"/>
          <w:sz w:val="22"/>
          <w:szCs w:val="22"/>
        </w:rPr>
        <w:t>AGM is to be held in person in St Johns Church</w:t>
      </w:r>
      <w:r w:rsidR="00E735FD">
        <w:rPr>
          <w:rFonts w:cs="Arial"/>
          <w:color w:val="000000" w:themeColor="text1"/>
          <w:sz w:val="22"/>
          <w:szCs w:val="22"/>
        </w:rPr>
        <w:t>.</w:t>
      </w:r>
    </w:p>
    <w:p w14:paraId="6FADCDFD" w14:textId="77777777" w:rsidR="001855BB" w:rsidRPr="009002F1" w:rsidRDefault="001855BB" w:rsidP="001855BB">
      <w:pPr>
        <w:rPr>
          <w:rFonts w:cs="Arial"/>
          <w:b/>
          <w:bCs/>
          <w:color w:val="000000" w:themeColor="text1"/>
          <w:sz w:val="22"/>
          <w:szCs w:val="22"/>
        </w:rPr>
      </w:pPr>
    </w:p>
    <w:p w14:paraId="33CDD659" w14:textId="77777777" w:rsidR="001C0CBC" w:rsidRPr="009002F1" w:rsidRDefault="001855BB" w:rsidP="001855BB">
      <w:pPr>
        <w:rPr>
          <w:rFonts w:cs="Arial"/>
          <w:b/>
          <w:bCs/>
          <w:color w:val="000000" w:themeColor="text1"/>
          <w:sz w:val="22"/>
          <w:szCs w:val="22"/>
        </w:rPr>
      </w:pPr>
      <w:r w:rsidRPr="009002F1">
        <w:rPr>
          <w:rFonts w:cs="Arial"/>
          <w:b/>
          <w:bCs/>
          <w:color w:val="000000" w:themeColor="text1"/>
          <w:sz w:val="22"/>
          <w:szCs w:val="22"/>
        </w:rPr>
        <w:t xml:space="preserve">18. Date of next BM </w:t>
      </w:r>
    </w:p>
    <w:p w14:paraId="7C777429" w14:textId="74170228" w:rsidR="001855BB" w:rsidRPr="009002F1" w:rsidRDefault="001C0CBC" w:rsidP="001855BB">
      <w:pPr>
        <w:rPr>
          <w:rFonts w:cs="Arial"/>
          <w:color w:val="000000" w:themeColor="text1"/>
          <w:sz w:val="22"/>
          <w:szCs w:val="22"/>
        </w:rPr>
      </w:pPr>
      <w:r w:rsidRPr="009002F1">
        <w:rPr>
          <w:rFonts w:cs="Arial"/>
          <w:color w:val="000000" w:themeColor="text1"/>
          <w:sz w:val="22"/>
          <w:szCs w:val="22"/>
        </w:rPr>
        <w:t>Tuesday, 21</w:t>
      </w:r>
      <w:r w:rsidRPr="009002F1">
        <w:rPr>
          <w:rFonts w:cs="Arial"/>
          <w:color w:val="000000" w:themeColor="text1"/>
          <w:sz w:val="22"/>
          <w:szCs w:val="22"/>
          <w:vertAlign w:val="superscript"/>
        </w:rPr>
        <w:t>st</w:t>
      </w:r>
      <w:r w:rsidRPr="009002F1">
        <w:rPr>
          <w:rFonts w:cs="Arial"/>
          <w:color w:val="000000" w:themeColor="text1"/>
          <w:sz w:val="22"/>
          <w:szCs w:val="22"/>
        </w:rPr>
        <w:t xml:space="preserve"> May 2024</w:t>
      </w:r>
      <w:r w:rsidR="001855BB" w:rsidRPr="009002F1">
        <w:rPr>
          <w:rFonts w:cs="Arial"/>
          <w:color w:val="000000" w:themeColor="text1"/>
          <w:sz w:val="22"/>
          <w:szCs w:val="22"/>
        </w:rPr>
        <w:t xml:space="preserve"> </w:t>
      </w:r>
      <w:r w:rsidR="005D6444" w:rsidRPr="009002F1">
        <w:rPr>
          <w:rFonts w:cs="Arial"/>
          <w:color w:val="000000" w:themeColor="text1"/>
          <w:sz w:val="22"/>
          <w:szCs w:val="22"/>
        </w:rPr>
        <w:t>Flat 1</w:t>
      </w:r>
    </w:p>
    <w:p w14:paraId="0DB0438E" w14:textId="77777777" w:rsidR="001855BB" w:rsidRPr="009002F1" w:rsidRDefault="001855BB" w:rsidP="001855BB">
      <w:pPr>
        <w:rPr>
          <w:rFonts w:cs="Arial"/>
          <w:b/>
          <w:bCs/>
          <w:color w:val="000000" w:themeColor="text1"/>
          <w:sz w:val="22"/>
          <w:szCs w:val="22"/>
        </w:rPr>
      </w:pPr>
    </w:p>
    <w:p w14:paraId="3E1C5F66" w14:textId="48A1F713" w:rsidR="001855BB" w:rsidRPr="009002F1" w:rsidRDefault="001855BB" w:rsidP="001855BB">
      <w:pPr>
        <w:rPr>
          <w:rFonts w:cs="Arial"/>
          <w:color w:val="000000" w:themeColor="text1"/>
          <w:sz w:val="22"/>
          <w:szCs w:val="22"/>
        </w:rPr>
      </w:pPr>
      <w:r w:rsidRPr="009002F1">
        <w:rPr>
          <w:rFonts w:cs="Arial"/>
          <w:color w:val="000000" w:themeColor="text1"/>
          <w:sz w:val="22"/>
          <w:szCs w:val="22"/>
        </w:rPr>
        <w:t xml:space="preserve">With no further business, the meeting was closed at </w:t>
      </w:r>
      <w:r w:rsidR="001C0CBC" w:rsidRPr="009002F1">
        <w:rPr>
          <w:rFonts w:cs="Arial"/>
          <w:color w:val="000000" w:themeColor="text1"/>
          <w:sz w:val="22"/>
          <w:szCs w:val="22"/>
        </w:rPr>
        <w:t>9pm</w:t>
      </w:r>
    </w:p>
    <w:p w14:paraId="6CB1A1FD" w14:textId="77777777" w:rsidR="002C0AB8" w:rsidRPr="009002F1" w:rsidRDefault="002C0AB8">
      <w:pPr>
        <w:rPr>
          <w:color w:val="000000" w:themeColor="text1"/>
          <w:sz w:val="22"/>
          <w:szCs w:val="22"/>
        </w:rPr>
      </w:pPr>
    </w:p>
    <w:p w14:paraId="6CF76538" w14:textId="77777777" w:rsidR="00F12FAA" w:rsidRPr="009002F1" w:rsidRDefault="00F12FAA">
      <w:pPr>
        <w:rPr>
          <w:color w:val="000000" w:themeColor="text1"/>
          <w:sz w:val="22"/>
          <w:szCs w:val="22"/>
        </w:rPr>
      </w:pPr>
    </w:p>
    <w:p w14:paraId="2B6C462E" w14:textId="77777777" w:rsidR="00F12FAA" w:rsidRPr="009002F1" w:rsidRDefault="00F12FAA">
      <w:pPr>
        <w:rPr>
          <w:color w:val="000000" w:themeColor="text1"/>
          <w:sz w:val="22"/>
          <w:szCs w:val="22"/>
        </w:rPr>
      </w:pPr>
    </w:p>
    <w:p w14:paraId="1EC8EAB4" w14:textId="77777777" w:rsidR="00F12FAA" w:rsidRPr="009002F1" w:rsidRDefault="00F12FAA">
      <w:pPr>
        <w:rPr>
          <w:color w:val="000000" w:themeColor="text1"/>
          <w:sz w:val="22"/>
          <w:szCs w:val="22"/>
        </w:rPr>
      </w:pPr>
    </w:p>
    <w:p w14:paraId="731FC6A1" w14:textId="77777777" w:rsidR="00F12FAA" w:rsidRPr="009002F1" w:rsidRDefault="00F12FAA">
      <w:pPr>
        <w:rPr>
          <w:color w:val="000000" w:themeColor="text1"/>
          <w:sz w:val="22"/>
          <w:szCs w:val="22"/>
        </w:rPr>
      </w:pPr>
    </w:p>
    <w:p w14:paraId="0945DEF0" w14:textId="77777777" w:rsidR="00F12FAA" w:rsidRPr="009002F1" w:rsidRDefault="00F12FAA">
      <w:pPr>
        <w:rPr>
          <w:color w:val="000000" w:themeColor="text1"/>
          <w:sz w:val="22"/>
          <w:szCs w:val="22"/>
        </w:rPr>
      </w:pPr>
    </w:p>
    <w:p w14:paraId="3286CA4E" w14:textId="77777777" w:rsidR="00F12FAA" w:rsidRPr="009002F1" w:rsidRDefault="00F12FAA">
      <w:pPr>
        <w:rPr>
          <w:color w:val="000000" w:themeColor="text1"/>
          <w:sz w:val="22"/>
          <w:szCs w:val="22"/>
        </w:rPr>
      </w:pPr>
    </w:p>
    <w:p w14:paraId="78A79799" w14:textId="77777777" w:rsidR="00F12FAA" w:rsidRPr="009002F1" w:rsidRDefault="00F12FAA">
      <w:pPr>
        <w:rPr>
          <w:color w:val="000000" w:themeColor="text1"/>
          <w:sz w:val="22"/>
          <w:szCs w:val="22"/>
        </w:rPr>
      </w:pPr>
    </w:p>
    <w:p w14:paraId="6C904C17" w14:textId="77777777" w:rsidR="00F12FAA" w:rsidRPr="009002F1" w:rsidRDefault="00F12FAA">
      <w:pPr>
        <w:rPr>
          <w:color w:val="000000" w:themeColor="text1"/>
          <w:sz w:val="22"/>
          <w:szCs w:val="22"/>
        </w:rPr>
      </w:pPr>
    </w:p>
    <w:sectPr w:rsidR="00F12FAA" w:rsidRPr="009002F1" w:rsidSect="00937961">
      <w:footerReference w:type="even" r:id="rId9"/>
      <w:footerReference w:type="default" r:id="rId10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0ADCD" w14:textId="77777777" w:rsidR="0004724E" w:rsidRDefault="0004724E">
      <w:r>
        <w:separator/>
      </w:r>
    </w:p>
  </w:endnote>
  <w:endnote w:type="continuationSeparator" w:id="0">
    <w:p w14:paraId="16A99D2F" w14:textId="77777777" w:rsidR="0004724E" w:rsidRDefault="0004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swiss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D0845" w14:textId="77777777" w:rsidR="009B6389" w:rsidRDefault="002B290D" w:rsidP="000F45B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232220" w14:textId="77777777" w:rsidR="009B6389" w:rsidRDefault="009B6389" w:rsidP="002763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90353" w14:textId="77777777" w:rsidR="009B6389" w:rsidRDefault="002B290D" w:rsidP="000F45B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0A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C154DB" w14:textId="77777777" w:rsidR="009B6389" w:rsidRDefault="009B6389" w:rsidP="002763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1F51C" w14:textId="77777777" w:rsidR="0004724E" w:rsidRDefault="0004724E">
      <w:r>
        <w:separator/>
      </w:r>
    </w:p>
  </w:footnote>
  <w:footnote w:type="continuationSeparator" w:id="0">
    <w:p w14:paraId="28B56DBA" w14:textId="77777777" w:rsidR="0004724E" w:rsidRDefault="00047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E2D42"/>
    <w:multiLevelType w:val="hybridMultilevel"/>
    <w:tmpl w:val="AB882DD0"/>
    <w:lvl w:ilvl="0" w:tplc="98C682E2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FE2EB3"/>
    <w:multiLevelType w:val="hybridMultilevel"/>
    <w:tmpl w:val="99C0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DD8"/>
    <w:multiLevelType w:val="hybridMultilevel"/>
    <w:tmpl w:val="626AEEE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49531B"/>
    <w:multiLevelType w:val="hybridMultilevel"/>
    <w:tmpl w:val="B8BEE6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495FBA"/>
    <w:multiLevelType w:val="hybridMultilevel"/>
    <w:tmpl w:val="F3025EE8"/>
    <w:lvl w:ilvl="0" w:tplc="FFFFFFFF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642666"/>
    <w:multiLevelType w:val="hybridMultilevel"/>
    <w:tmpl w:val="963AC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50982"/>
    <w:multiLevelType w:val="hybridMultilevel"/>
    <w:tmpl w:val="72E08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9012F"/>
    <w:multiLevelType w:val="hybridMultilevel"/>
    <w:tmpl w:val="0D0CD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7371B"/>
    <w:multiLevelType w:val="hybridMultilevel"/>
    <w:tmpl w:val="5B24D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02F69"/>
    <w:multiLevelType w:val="hybridMultilevel"/>
    <w:tmpl w:val="25048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B21A2"/>
    <w:multiLevelType w:val="hybridMultilevel"/>
    <w:tmpl w:val="14EC255A"/>
    <w:lvl w:ilvl="0" w:tplc="A162DC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F1FBD"/>
    <w:multiLevelType w:val="hybridMultilevel"/>
    <w:tmpl w:val="8F9AA8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0C0DE8"/>
    <w:multiLevelType w:val="hybridMultilevel"/>
    <w:tmpl w:val="64CE9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136FE"/>
    <w:multiLevelType w:val="hybridMultilevel"/>
    <w:tmpl w:val="DB909C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02B0D"/>
    <w:multiLevelType w:val="hybridMultilevel"/>
    <w:tmpl w:val="A9A80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C59EC"/>
    <w:multiLevelType w:val="hybridMultilevel"/>
    <w:tmpl w:val="66F2BDEE"/>
    <w:lvl w:ilvl="0" w:tplc="19949F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9367AE"/>
    <w:multiLevelType w:val="hybridMultilevel"/>
    <w:tmpl w:val="A9360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F150B"/>
    <w:multiLevelType w:val="hybridMultilevel"/>
    <w:tmpl w:val="EFAA0F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2F5925"/>
    <w:multiLevelType w:val="hybridMultilevel"/>
    <w:tmpl w:val="672A2E0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757FB"/>
    <w:multiLevelType w:val="hybridMultilevel"/>
    <w:tmpl w:val="F48C3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61812"/>
    <w:multiLevelType w:val="hybridMultilevel"/>
    <w:tmpl w:val="38DCDB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DA2430"/>
    <w:multiLevelType w:val="hybridMultilevel"/>
    <w:tmpl w:val="1BC0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761EA"/>
    <w:multiLevelType w:val="hybridMultilevel"/>
    <w:tmpl w:val="1BF29412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AAF0BC4"/>
    <w:multiLevelType w:val="hybridMultilevel"/>
    <w:tmpl w:val="FB069A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C92E0E"/>
    <w:multiLevelType w:val="hybridMultilevel"/>
    <w:tmpl w:val="2536DB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727C5"/>
    <w:multiLevelType w:val="hybridMultilevel"/>
    <w:tmpl w:val="D9449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E1BF6"/>
    <w:multiLevelType w:val="hybridMultilevel"/>
    <w:tmpl w:val="F50203F0"/>
    <w:lvl w:ilvl="0" w:tplc="703C3B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F7AEE"/>
    <w:multiLevelType w:val="hybridMultilevel"/>
    <w:tmpl w:val="FD22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33C01"/>
    <w:multiLevelType w:val="hybridMultilevel"/>
    <w:tmpl w:val="4F304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D39A7"/>
    <w:multiLevelType w:val="hybridMultilevel"/>
    <w:tmpl w:val="DB34D2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68713E"/>
    <w:multiLevelType w:val="hybridMultilevel"/>
    <w:tmpl w:val="649C43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7A3266"/>
    <w:multiLevelType w:val="hybridMultilevel"/>
    <w:tmpl w:val="4E10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4613B"/>
    <w:multiLevelType w:val="hybridMultilevel"/>
    <w:tmpl w:val="E2EA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C3924"/>
    <w:multiLevelType w:val="hybridMultilevel"/>
    <w:tmpl w:val="B3F2CFF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562605">
    <w:abstractNumId w:val="23"/>
  </w:num>
  <w:num w:numId="2" w16cid:durableId="1364208124">
    <w:abstractNumId w:val="3"/>
  </w:num>
  <w:num w:numId="3" w16cid:durableId="1427920353">
    <w:abstractNumId w:val="4"/>
  </w:num>
  <w:num w:numId="4" w16cid:durableId="2131584115">
    <w:abstractNumId w:val="33"/>
  </w:num>
  <w:num w:numId="5" w16cid:durableId="446581264">
    <w:abstractNumId w:val="15"/>
  </w:num>
  <w:num w:numId="6" w16cid:durableId="549270790">
    <w:abstractNumId w:val="0"/>
  </w:num>
  <w:num w:numId="7" w16cid:durableId="1592198707">
    <w:abstractNumId w:val="5"/>
  </w:num>
  <w:num w:numId="8" w16cid:durableId="1377969635">
    <w:abstractNumId w:val="22"/>
  </w:num>
  <w:num w:numId="9" w16cid:durableId="1955747309">
    <w:abstractNumId w:val="24"/>
  </w:num>
  <w:num w:numId="10" w16cid:durableId="1694065644">
    <w:abstractNumId w:val="27"/>
  </w:num>
  <w:num w:numId="11" w16cid:durableId="2079548773">
    <w:abstractNumId w:val="13"/>
  </w:num>
  <w:num w:numId="12" w16cid:durableId="801579831">
    <w:abstractNumId w:val="18"/>
  </w:num>
  <w:num w:numId="13" w16cid:durableId="295839577">
    <w:abstractNumId w:val="21"/>
  </w:num>
  <w:num w:numId="14" w16cid:durableId="861478786">
    <w:abstractNumId w:val="17"/>
  </w:num>
  <w:num w:numId="15" w16cid:durableId="47388938">
    <w:abstractNumId w:val="29"/>
  </w:num>
  <w:num w:numId="16" w16cid:durableId="1137990725">
    <w:abstractNumId w:val="19"/>
  </w:num>
  <w:num w:numId="17" w16cid:durableId="438184374">
    <w:abstractNumId w:val="7"/>
  </w:num>
  <w:num w:numId="18" w16cid:durableId="41442747">
    <w:abstractNumId w:val="25"/>
  </w:num>
  <w:num w:numId="19" w16cid:durableId="398138810">
    <w:abstractNumId w:val="12"/>
  </w:num>
  <w:num w:numId="20" w16cid:durableId="200483629">
    <w:abstractNumId w:val="32"/>
  </w:num>
  <w:num w:numId="21" w16cid:durableId="1162740296">
    <w:abstractNumId w:val="8"/>
  </w:num>
  <w:num w:numId="22" w16cid:durableId="2070297508">
    <w:abstractNumId w:val="9"/>
  </w:num>
  <w:num w:numId="23" w16cid:durableId="1082721077">
    <w:abstractNumId w:val="1"/>
  </w:num>
  <w:num w:numId="24" w16cid:durableId="387920191">
    <w:abstractNumId w:val="16"/>
  </w:num>
  <w:num w:numId="25" w16cid:durableId="216481025">
    <w:abstractNumId w:val="6"/>
  </w:num>
  <w:num w:numId="26" w16cid:durableId="1518274214">
    <w:abstractNumId w:val="26"/>
  </w:num>
  <w:num w:numId="27" w16cid:durableId="2018576522">
    <w:abstractNumId w:val="10"/>
  </w:num>
  <w:num w:numId="28" w16cid:durableId="77681441">
    <w:abstractNumId w:val="28"/>
  </w:num>
  <w:num w:numId="29" w16cid:durableId="2025207849">
    <w:abstractNumId w:val="14"/>
  </w:num>
  <w:num w:numId="30" w16cid:durableId="1403673868">
    <w:abstractNumId w:val="30"/>
  </w:num>
  <w:num w:numId="31" w16cid:durableId="1864245779">
    <w:abstractNumId w:val="31"/>
  </w:num>
  <w:num w:numId="32" w16cid:durableId="1833788479">
    <w:abstractNumId w:val="2"/>
  </w:num>
  <w:num w:numId="33" w16cid:durableId="1256599889">
    <w:abstractNumId w:val="11"/>
  </w:num>
  <w:num w:numId="34" w16cid:durableId="12787561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BB"/>
    <w:rsid w:val="00026E7B"/>
    <w:rsid w:val="0004724E"/>
    <w:rsid w:val="00047F95"/>
    <w:rsid w:val="000534A2"/>
    <w:rsid w:val="0008532F"/>
    <w:rsid w:val="000A416E"/>
    <w:rsid w:val="001131D3"/>
    <w:rsid w:val="00114FA0"/>
    <w:rsid w:val="00155E77"/>
    <w:rsid w:val="00160A64"/>
    <w:rsid w:val="00160E02"/>
    <w:rsid w:val="00182FAE"/>
    <w:rsid w:val="001855BB"/>
    <w:rsid w:val="001B09B9"/>
    <w:rsid w:val="001C0CBC"/>
    <w:rsid w:val="001E519C"/>
    <w:rsid w:val="001E7FE8"/>
    <w:rsid w:val="0023246C"/>
    <w:rsid w:val="00243361"/>
    <w:rsid w:val="0029740A"/>
    <w:rsid w:val="002A306D"/>
    <w:rsid w:val="002B290D"/>
    <w:rsid w:val="002C0AB8"/>
    <w:rsid w:val="002E02DF"/>
    <w:rsid w:val="002F091F"/>
    <w:rsid w:val="00305F00"/>
    <w:rsid w:val="00340A86"/>
    <w:rsid w:val="00361166"/>
    <w:rsid w:val="0036585D"/>
    <w:rsid w:val="003742E2"/>
    <w:rsid w:val="00377274"/>
    <w:rsid w:val="003A4D98"/>
    <w:rsid w:val="003A53D9"/>
    <w:rsid w:val="003C3317"/>
    <w:rsid w:val="003D5D74"/>
    <w:rsid w:val="003E35E4"/>
    <w:rsid w:val="00432634"/>
    <w:rsid w:val="004427C8"/>
    <w:rsid w:val="00445082"/>
    <w:rsid w:val="00452F54"/>
    <w:rsid w:val="0045365E"/>
    <w:rsid w:val="00460DA9"/>
    <w:rsid w:val="0046232C"/>
    <w:rsid w:val="00464D38"/>
    <w:rsid w:val="00465FE9"/>
    <w:rsid w:val="00487954"/>
    <w:rsid w:val="004C0BDA"/>
    <w:rsid w:val="004C7F6A"/>
    <w:rsid w:val="004D448F"/>
    <w:rsid w:val="00504296"/>
    <w:rsid w:val="00507CE4"/>
    <w:rsid w:val="00520C41"/>
    <w:rsid w:val="005333D8"/>
    <w:rsid w:val="00547951"/>
    <w:rsid w:val="0057751C"/>
    <w:rsid w:val="0058728E"/>
    <w:rsid w:val="005B7DD1"/>
    <w:rsid w:val="005D6444"/>
    <w:rsid w:val="005D7AD1"/>
    <w:rsid w:val="00601B75"/>
    <w:rsid w:val="00620A15"/>
    <w:rsid w:val="006363AD"/>
    <w:rsid w:val="006624A3"/>
    <w:rsid w:val="006805C2"/>
    <w:rsid w:val="006A37F8"/>
    <w:rsid w:val="006C3C24"/>
    <w:rsid w:val="006E31AF"/>
    <w:rsid w:val="006F2409"/>
    <w:rsid w:val="00706ADE"/>
    <w:rsid w:val="00744D30"/>
    <w:rsid w:val="007515B5"/>
    <w:rsid w:val="007534B5"/>
    <w:rsid w:val="00790A42"/>
    <w:rsid w:val="007A32CE"/>
    <w:rsid w:val="007C22BA"/>
    <w:rsid w:val="007E72D5"/>
    <w:rsid w:val="007F48BD"/>
    <w:rsid w:val="00801597"/>
    <w:rsid w:val="00807915"/>
    <w:rsid w:val="008A0EB0"/>
    <w:rsid w:val="008A3F6E"/>
    <w:rsid w:val="008C0A5C"/>
    <w:rsid w:val="008C4EFB"/>
    <w:rsid w:val="009002F1"/>
    <w:rsid w:val="00937961"/>
    <w:rsid w:val="009646F4"/>
    <w:rsid w:val="00971F78"/>
    <w:rsid w:val="009815AF"/>
    <w:rsid w:val="009B0AE9"/>
    <w:rsid w:val="009B6389"/>
    <w:rsid w:val="009C2CCE"/>
    <w:rsid w:val="009E4FEA"/>
    <w:rsid w:val="009E5CC2"/>
    <w:rsid w:val="00A12D71"/>
    <w:rsid w:val="00A12E2C"/>
    <w:rsid w:val="00A33AC0"/>
    <w:rsid w:val="00A468A6"/>
    <w:rsid w:val="00A52A77"/>
    <w:rsid w:val="00A648C0"/>
    <w:rsid w:val="00A85147"/>
    <w:rsid w:val="00A87201"/>
    <w:rsid w:val="00AB5770"/>
    <w:rsid w:val="00AF60C7"/>
    <w:rsid w:val="00B0515A"/>
    <w:rsid w:val="00B16293"/>
    <w:rsid w:val="00B51737"/>
    <w:rsid w:val="00BA08D2"/>
    <w:rsid w:val="00BA469E"/>
    <w:rsid w:val="00BB0947"/>
    <w:rsid w:val="00BC6BF1"/>
    <w:rsid w:val="00BE416C"/>
    <w:rsid w:val="00BE6452"/>
    <w:rsid w:val="00BE79E0"/>
    <w:rsid w:val="00BF061E"/>
    <w:rsid w:val="00BF0E17"/>
    <w:rsid w:val="00BF58DF"/>
    <w:rsid w:val="00C2257A"/>
    <w:rsid w:val="00C25BA7"/>
    <w:rsid w:val="00C42562"/>
    <w:rsid w:val="00C631EC"/>
    <w:rsid w:val="00C710B2"/>
    <w:rsid w:val="00C74CE0"/>
    <w:rsid w:val="00CB6199"/>
    <w:rsid w:val="00CC24AF"/>
    <w:rsid w:val="00CD30F6"/>
    <w:rsid w:val="00CE5484"/>
    <w:rsid w:val="00CF7962"/>
    <w:rsid w:val="00D11323"/>
    <w:rsid w:val="00D30969"/>
    <w:rsid w:val="00D321DA"/>
    <w:rsid w:val="00D52735"/>
    <w:rsid w:val="00D5545E"/>
    <w:rsid w:val="00D65061"/>
    <w:rsid w:val="00D758CB"/>
    <w:rsid w:val="00D75D45"/>
    <w:rsid w:val="00D77191"/>
    <w:rsid w:val="00D81D14"/>
    <w:rsid w:val="00D8798D"/>
    <w:rsid w:val="00D92A57"/>
    <w:rsid w:val="00D97B47"/>
    <w:rsid w:val="00DD381D"/>
    <w:rsid w:val="00DE2320"/>
    <w:rsid w:val="00E07549"/>
    <w:rsid w:val="00E07AFC"/>
    <w:rsid w:val="00E604C7"/>
    <w:rsid w:val="00E735FD"/>
    <w:rsid w:val="00E943A9"/>
    <w:rsid w:val="00E96E99"/>
    <w:rsid w:val="00F12FAA"/>
    <w:rsid w:val="00F22159"/>
    <w:rsid w:val="00F35909"/>
    <w:rsid w:val="00F47C4F"/>
    <w:rsid w:val="00F70B82"/>
    <w:rsid w:val="00F94A72"/>
    <w:rsid w:val="00FC007E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66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5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5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855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5BB"/>
  </w:style>
  <w:style w:type="character" w:styleId="PageNumber">
    <w:name w:val="page number"/>
    <w:basedOn w:val="DefaultParagraphFont"/>
    <w:uiPriority w:val="99"/>
    <w:semiHidden/>
    <w:unhideWhenUsed/>
    <w:rsid w:val="001855BB"/>
  </w:style>
  <w:style w:type="paragraph" w:customStyle="1" w:styleId="Default">
    <w:name w:val="Default"/>
    <w:rsid w:val="005D644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7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BE398FB8AC34DA2B449284D3FBE2C" ma:contentTypeVersion="16" ma:contentTypeDescription="Create a new document." ma:contentTypeScope="" ma:versionID="0cc5500271905d00d98fee3ea73bcc10">
  <xsd:schema xmlns:xsd="http://www.w3.org/2001/XMLSchema" xmlns:xs="http://www.w3.org/2001/XMLSchema" xmlns:p="http://schemas.microsoft.com/office/2006/metadata/properties" xmlns:ns2="f9f53722-bce9-4c1d-bded-0a841ab4f9b7" xmlns:ns3="e8da4c3b-2fbf-4958-a314-0e9cf60bb7d2" targetNamespace="http://schemas.microsoft.com/office/2006/metadata/properties" ma:root="true" ma:fieldsID="65bbe565adee878edf96a64c43776d4b" ns2:_="" ns3:_="">
    <xsd:import namespace="f9f53722-bce9-4c1d-bded-0a841ab4f9b7"/>
    <xsd:import namespace="e8da4c3b-2fbf-4958-a314-0e9cf60bb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53722-bce9-4c1d-bded-0a841ab4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91b263-a344-4fb0-a4a0-052d4c1af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a4c3b-2fbf-4958-a314-0e9cf60bb7d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23bb362-feca-417b-aa55-7f4b7ed0a694}" ma:internalName="TaxCatchAll" ma:showField="CatchAllData" ma:web="e8da4c3b-2fbf-4958-a314-0e9cf60bb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53722-bce9-4c1d-bded-0a841ab4f9b7">
      <Terms xmlns="http://schemas.microsoft.com/office/infopath/2007/PartnerControls"/>
    </lcf76f155ced4ddcb4097134ff3c332f>
    <TaxCatchAll xmlns="e8da4c3b-2fbf-4958-a314-0e9cf60bb7d2" xsi:nil="true"/>
  </documentManagement>
</p:properties>
</file>

<file path=customXml/itemProps1.xml><?xml version="1.0" encoding="utf-8"?>
<ds:datastoreItem xmlns:ds="http://schemas.openxmlformats.org/officeDocument/2006/customXml" ds:itemID="{6AD4B2E8-9FD7-4DEA-BAF9-005758853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ED9D8-0879-4BF9-895F-8BF1EE095962}"/>
</file>

<file path=customXml/itemProps3.xml><?xml version="1.0" encoding="utf-8"?>
<ds:datastoreItem xmlns:ds="http://schemas.openxmlformats.org/officeDocument/2006/customXml" ds:itemID="{785D4AE0-8FDD-4EE8-A5BE-872759B23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1228</Words>
  <Characters>7006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Blumhof</dc:creator>
  <cp:keywords/>
  <dc:description/>
  <cp:lastModifiedBy>Georgia Solaja</cp:lastModifiedBy>
  <cp:revision>2</cp:revision>
  <dcterms:created xsi:type="dcterms:W3CDTF">2024-04-04T15:58:00Z</dcterms:created>
  <dcterms:modified xsi:type="dcterms:W3CDTF">2024-04-04T15:58:00Z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0x010100DF1BE398FB8AC34DA2B449284D3FBE2C</vt:lpwstr>
  </property>
</Properties>
</file>